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E4100" w14:textId="245F1D6E" w:rsidR="00060A1D" w:rsidRPr="00B266B0" w:rsidRDefault="00060A1D" w:rsidP="00060A1D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20</w:t>
      </w:r>
      <w:r w:rsidRPr="00B266B0">
        <w:rPr>
          <w:bCs/>
          <w:noProof w:val="0"/>
          <w:sz w:val="24"/>
          <w:szCs w:val="24"/>
        </w:rPr>
        <w:tab/>
      </w:r>
      <w:r w:rsidR="00E73105" w:rsidRPr="00E73105">
        <w:rPr>
          <w:bCs/>
          <w:noProof w:val="0"/>
          <w:sz w:val="24"/>
          <w:szCs w:val="24"/>
        </w:rPr>
        <w:t>R3-233145</w:t>
      </w:r>
    </w:p>
    <w:p w14:paraId="42F0689A" w14:textId="77777777" w:rsidR="00060A1D" w:rsidRPr="00B1063A" w:rsidRDefault="00060A1D" w:rsidP="00060A1D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Incheon, Korea</w:t>
      </w:r>
      <w:r w:rsidRPr="00782170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22</w:t>
      </w:r>
      <w:r w:rsidRPr="00782170">
        <w:rPr>
          <w:rFonts w:cs="Arial"/>
          <w:sz w:val="24"/>
          <w:szCs w:val="24"/>
          <w:lang w:val="en-US"/>
        </w:rPr>
        <w:t xml:space="preserve"> – 26 </w:t>
      </w:r>
      <w:r>
        <w:rPr>
          <w:rFonts w:cs="Arial"/>
          <w:sz w:val="24"/>
          <w:szCs w:val="24"/>
          <w:lang w:val="en-US"/>
        </w:rPr>
        <w:t>May</w:t>
      </w:r>
      <w:r w:rsidRPr="00C84ED9">
        <w:rPr>
          <w:rFonts w:cs="Arial"/>
          <w:sz w:val="24"/>
          <w:szCs w:val="24"/>
          <w:lang w:val="en-US"/>
        </w:rPr>
        <w:t>, 2023</w:t>
      </w:r>
    </w:p>
    <w:p w14:paraId="1C6DF61C" w14:textId="77777777" w:rsidR="009A2C42" w:rsidRPr="00B1063A" w:rsidRDefault="009A2C42" w:rsidP="009A2C42">
      <w:pPr>
        <w:pStyle w:val="Header"/>
        <w:rPr>
          <w:bCs/>
          <w:noProof w:val="0"/>
          <w:sz w:val="24"/>
          <w:lang w:val="en-US"/>
        </w:rPr>
      </w:pPr>
    </w:p>
    <w:p w14:paraId="4187430C" w14:textId="7B89E0D5" w:rsidR="009A2C42" w:rsidRPr="00B1063A" w:rsidRDefault="009A2C42" w:rsidP="009A2C42">
      <w:pPr>
        <w:pStyle w:val="Header"/>
        <w:rPr>
          <w:bCs/>
          <w:noProof w:val="0"/>
          <w:sz w:val="24"/>
          <w:lang w:val="en-US"/>
        </w:rPr>
      </w:pPr>
    </w:p>
    <w:p w14:paraId="3B0EF5F6" w14:textId="38197D02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bookmarkStart w:id="1" w:name="_Hlk110863806"/>
      <w:r w:rsidR="00B33C4A">
        <w:rPr>
          <w:rFonts w:cs="Arial"/>
          <w:b/>
          <w:bCs/>
          <w:sz w:val="24"/>
          <w:lang w:val="en-US" w:eastAsia="ja-JP"/>
        </w:rPr>
        <w:t>12.</w:t>
      </w:r>
      <w:r w:rsidR="004B4642">
        <w:rPr>
          <w:rFonts w:cs="Arial"/>
          <w:b/>
          <w:bCs/>
          <w:sz w:val="24"/>
          <w:lang w:val="en-US" w:eastAsia="ja-JP"/>
        </w:rPr>
        <w:t>2.</w:t>
      </w:r>
      <w:bookmarkEnd w:id="1"/>
      <w:r w:rsidR="004B4642">
        <w:rPr>
          <w:rFonts w:cs="Arial"/>
          <w:b/>
          <w:bCs/>
          <w:sz w:val="24"/>
          <w:lang w:val="en-US" w:eastAsia="ja-JP"/>
        </w:rPr>
        <w:t>1</w:t>
      </w:r>
    </w:p>
    <w:p w14:paraId="47FEC04C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3240CF6" w14:textId="07D7DD9B" w:rsidR="00CD4C7B" w:rsidRDefault="00CD4C7B" w:rsidP="0F10F152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14F3A70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6E688F">
        <w:rPr>
          <w:rFonts w:ascii="Arial" w:hAnsi="Arial" w:cs="Arial"/>
          <w:b/>
          <w:bCs/>
          <w:sz w:val="24"/>
        </w:rPr>
        <w:t>Prediction Time, V</w:t>
      </w:r>
      <w:r w:rsidR="009870CC">
        <w:rPr>
          <w:rFonts w:ascii="Arial" w:hAnsi="Arial" w:cs="Arial"/>
          <w:b/>
          <w:bCs/>
          <w:sz w:val="24"/>
        </w:rPr>
        <w:t>alidity Time and Accuracy Discussion</w:t>
      </w:r>
    </w:p>
    <w:p w14:paraId="6911FBAD" w14:textId="7A58F0DD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3008553">
        <w:rPr>
          <w:rFonts w:ascii="Arial" w:hAnsi="Arial" w:cs="Arial"/>
          <w:b/>
          <w:bCs/>
          <w:sz w:val="24"/>
          <w:szCs w:val="24"/>
        </w:rPr>
        <w:t>Document for:</w:t>
      </w:r>
      <w:r>
        <w:tab/>
      </w:r>
      <w:r w:rsidR="009870CC">
        <w:rPr>
          <w:rFonts w:ascii="Arial" w:hAnsi="Arial" w:cs="Arial"/>
          <w:b/>
          <w:bCs/>
          <w:sz w:val="24"/>
          <w:szCs w:val="24"/>
        </w:rPr>
        <w:t>Discussion</w:t>
      </w:r>
    </w:p>
    <w:p w14:paraId="316C9E47" w14:textId="468FCE63" w:rsidR="00F725D6" w:rsidRDefault="0DADA780" w:rsidP="03008553">
      <w:pPr>
        <w:pStyle w:val="Heading1"/>
      </w:pPr>
      <w:r w:rsidRPr="03008553">
        <w:rPr>
          <w:rFonts w:eastAsia="Arial" w:cs="Arial"/>
          <w:szCs w:val="36"/>
        </w:rPr>
        <w:t xml:space="preserve">1 </w:t>
      </w:r>
      <w:r w:rsidR="0042715E">
        <w:rPr>
          <w:rFonts w:eastAsia="Arial" w:cs="Arial"/>
          <w:szCs w:val="36"/>
        </w:rPr>
        <w:tab/>
      </w:r>
      <w:r w:rsidRPr="03008553">
        <w:rPr>
          <w:rFonts w:eastAsia="Arial" w:cs="Arial"/>
          <w:szCs w:val="36"/>
        </w:rPr>
        <w:t>Introduction</w:t>
      </w:r>
    </w:p>
    <w:p w14:paraId="35C4EA56" w14:textId="6F5C60BA" w:rsidR="006E4716" w:rsidRDefault="009870CC" w:rsidP="00366567">
      <w:pPr>
        <w:jc w:val="both"/>
      </w:pPr>
      <w:bookmarkStart w:id="2" w:name="_Hlk127393695"/>
      <w:bookmarkStart w:id="3" w:name="_Hlk85061506"/>
      <w:r>
        <w:t>In RAN3 #119bis-e we made the following agreements:</w:t>
      </w:r>
    </w:p>
    <w:p w14:paraId="0BB23E40" w14:textId="77777777" w:rsidR="009870CC" w:rsidRPr="00DB617B" w:rsidRDefault="009870CC" w:rsidP="009870CC">
      <w:pPr>
        <w:widowControl w:val="0"/>
        <w:ind w:left="144" w:hanging="144"/>
        <w:rPr>
          <w:rFonts w:ascii="Calibri" w:hAnsi="Calibri" w:cs="Calibri"/>
          <w:b/>
          <w:bCs/>
          <w:color w:val="008000"/>
          <w:sz w:val="18"/>
        </w:rPr>
      </w:pPr>
      <w:r w:rsidRPr="00DB617B">
        <w:rPr>
          <w:rFonts w:ascii="Calibri" w:hAnsi="Calibri" w:cs="Calibri"/>
          <w:b/>
          <w:bCs/>
          <w:color w:val="008000"/>
          <w:sz w:val="18"/>
        </w:rPr>
        <w:t xml:space="preserve">The requested prediction time is configured in the AI/ML INFORMATION REQUEST for one-time reporting. </w:t>
      </w:r>
    </w:p>
    <w:p w14:paraId="500AE28F" w14:textId="77777777" w:rsidR="009870CC" w:rsidRPr="00DB617B" w:rsidRDefault="009870CC" w:rsidP="0035555E">
      <w:pPr>
        <w:widowControl w:val="0"/>
        <w:rPr>
          <w:rFonts w:ascii="Calibri" w:hAnsi="Calibri" w:cs="Calibri"/>
          <w:b/>
          <w:bCs/>
          <w:color w:val="008000"/>
          <w:sz w:val="18"/>
        </w:rPr>
      </w:pPr>
      <w:r w:rsidRPr="00DB617B">
        <w:rPr>
          <w:rFonts w:ascii="Calibri" w:hAnsi="Calibri" w:cs="Calibri"/>
          <w:b/>
          <w:bCs/>
          <w:color w:val="008000"/>
          <w:sz w:val="18"/>
        </w:rPr>
        <w:t xml:space="preserve">Requested prediction time: time in the future for which the prediction information is requested in the AI/ML INFORMATION REQUEST. </w:t>
      </w:r>
    </w:p>
    <w:p w14:paraId="4CA26276" w14:textId="77777777" w:rsidR="009870CC" w:rsidRPr="00DB617B" w:rsidRDefault="009870CC" w:rsidP="009870CC">
      <w:pPr>
        <w:rPr>
          <w:rFonts w:ascii="Calibri" w:hAnsi="Calibri" w:cs="Calibri"/>
          <w:b/>
          <w:color w:val="0000FF"/>
          <w:sz w:val="18"/>
        </w:rPr>
      </w:pPr>
      <w:r w:rsidRPr="00DB617B">
        <w:rPr>
          <w:rFonts w:ascii="Calibri" w:hAnsi="Calibri" w:cs="Calibri"/>
          <w:b/>
          <w:color w:val="0000FF"/>
          <w:sz w:val="18"/>
        </w:rPr>
        <w:t>FFS whether the Requested Prediction time consists of a time interval.</w:t>
      </w:r>
    </w:p>
    <w:p w14:paraId="0CA832E5" w14:textId="77777777" w:rsidR="009870CC" w:rsidRPr="00DB617B" w:rsidRDefault="009870CC" w:rsidP="009870CC">
      <w:pPr>
        <w:widowControl w:val="0"/>
        <w:ind w:left="144" w:hanging="144"/>
        <w:rPr>
          <w:rFonts w:ascii="Calibri" w:hAnsi="Calibri" w:cs="Calibri"/>
          <w:b/>
          <w:color w:val="0000FF"/>
          <w:sz w:val="18"/>
        </w:rPr>
      </w:pPr>
      <w:r w:rsidRPr="00DB617B">
        <w:rPr>
          <w:rFonts w:ascii="Calibri" w:hAnsi="Calibri" w:cs="Calibri"/>
          <w:b/>
          <w:bCs/>
          <w:color w:val="008000"/>
          <w:sz w:val="18"/>
        </w:rPr>
        <w:t>For periodic reporting, the requested prediction time is explicitly signalled. The details need to be further discussed.</w:t>
      </w:r>
    </w:p>
    <w:p w14:paraId="715D4901" w14:textId="29979609" w:rsidR="009870CC" w:rsidRPr="009870CC" w:rsidRDefault="00E73D3A" w:rsidP="00366567">
      <w:pPr>
        <w:jc w:val="both"/>
      </w:pPr>
      <w:r>
        <w:t xml:space="preserve">In the last meeting there was no consensus on the </w:t>
      </w:r>
      <w:r w:rsidR="004E18E4">
        <w:t xml:space="preserve">topics of </w:t>
      </w:r>
      <w:r>
        <w:t xml:space="preserve">validity time </w:t>
      </w:r>
      <w:r w:rsidR="004E18E4">
        <w:t xml:space="preserve">and accuracy </w:t>
      </w:r>
      <w:r>
        <w:t>of a prediction. In this contribution we</w:t>
      </w:r>
      <w:r w:rsidR="004E18E4">
        <w:t xml:space="preserve"> try to</w:t>
      </w:r>
      <w:r>
        <w:t xml:space="preserve"> address </w:t>
      </w:r>
      <w:r w:rsidR="0035555E">
        <w:t>those topics</w:t>
      </w:r>
      <w:r>
        <w:t>.</w:t>
      </w:r>
    </w:p>
    <w:p w14:paraId="1DA4FD43" w14:textId="1DFB50EC" w:rsidR="00464CF3" w:rsidRDefault="009870CC" w:rsidP="00366567">
      <w:pPr>
        <w:pStyle w:val="Heading1"/>
      </w:pPr>
      <w:r>
        <w:t>2</w:t>
      </w:r>
      <w:r w:rsidR="00366567" w:rsidRPr="006E13D1">
        <w:tab/>
      </w:r>
      <w:r w:rsidR="00F76EB7">
        <w:t xml:space="preserve">Requested </w:t>
      </w:r>
      <w:r w:rsidR="00464CF3">
        <w:t>Prediction Time</w:t>
      </w:r>
    </w:p>
    <w:p w14:paraId="5B5BFDDD" w14:textId="6D7B0624" w:rsidR="00F562BB" w:rsidRDefault="00464CF3" w:rsidP="00464CF3">
      <w:r>
        <w:t>One open issue from the last meeting is</w:t>
      </w:r>
      <w:r w:rsidR="00E45B5F">
        <w:t xml:space="preserve"> related to</w:t>
      </w:r>
      <w:r>
        <w:t xml:space="preserve"> providing details on the requested prediction time in case of periodic reporting. One of the agreements was that it is explicitly signalled</w:t>
      </w:r>
      <w:r w:rsidR="00390D64">
        <w:t>,</w:t>
      </w:r>
      <w:r w:rsidR="00E45B5F">
        <w:t xml:space="preserve"> but the details on how this is signalled need to be further discussed</w:t>
      </w:r>
      <w:r>
        <w:t>.</w:t>
      </w:r>
      <w:r w:rsidR="00E45B5F">
        <w:t xml:space="preserve"> In our view, the requested prediction time can be indicated in a unified way for both one-shot and periodic reporting. In one-shot reporting, the requested prediction time can be configured in the AI/ML INFORMATION REQUEST </w:t>
      </w:r>
      <w:r w:rsidR="00F76EB7">
        <w:t xml:space="preserve">(FFS on the name) </w:t>
      </w:r>
      <w:r w:rsidR="00E45B5F">
        <w:t>message to tell the node providing the prediction in which point in time the prediction needs to be taken. In periodic reporting, we think tha</w:t>
      </w:r>
      <w:r w:rsidR="00F562BB">
        <w:t xml:space="preserve">t similarly the requesting node can request a prediction for a requested prediction time, </w:t>
      </w:r>
      <w:r w:rsidR="00F562BB" w:rsidRPr="00F562BB">
        <w:t>t</w:t>
      </w:r>
      <w:r w:rsidR="00F562BB">
        <w:t xml:space="preserve">. The receiving node can compute </w:t>
      </w:r>
      <w:r w:rsidR="00390D64">
        <w:t>all subsequent</w:t>
      </w:r>
      <w:r w:rsidR="00F562BB">
        <w:t xml:space="preserve"> predictions by shifting </w:t>
      </w:r>
      <w:r w:rsidR="00390D64">
        <w:t>each</w:t>
      </w:r>
      <w:r w:rsidR="00F562BB">
        <w:t xml:space="preserve"> prediction time by the period, i.e., t +T, t+ 2T, etc. This is illustrated in</w:t>
      </w:r>
      <w:r w:rsidR="00F76EB7">
        <w:t xml:space="preserve"> an example in</w:t>
      </w:r>
      <w:r w:rsidR="00F562BB">
        <w:t xml:space="preserve"> </w:t>
      </w:r>
      <w:r w:rsidR="00F76EB7">
        <w:fldChar w:fldCharType="begin"/>
      </w:r>
      <w:r w:rsidR="00F76EB7">
        <w:instrText xml:space="preserve"> REF _Ref134539095 \h  \* MERGEFORMAT </w:instrText>
      </w:r>
      <w:r w:rsidR="00F76EB7">
        <w:fldChar w:fldCharType="separate"/>
      </w:r>
      <w:r w:rsidR="00F76EB7">
        <w:t>Figure 1</w:t>
      </w:r>
      <w:r w:rsidR="00F76EB7">
        <w:fldChar w:fldCharType="end"/>
      </w:r>
      <w:r w:rsidR="00F76EB7">
        <w:t xml:space="preserve">. In the example gNB1 at time t1 sends a request for a prediction to gNB2 </w:t>
      </w:r>
      <w:r w:rsidR="00CB5872">
        <w:t xml:space="preserve">with requested prediction time t &gt; t1 </w:t>
      </w:r>
      <w:r w:rsidR="00F76EB7">
        <w:t>(using AI</w:t>
      </w:r>
      <w:r w:rsidR="00CB5872">
        <w:t>/</w:t>
      </w:r>
      <w:r w:rsidR="00F76EB7">
        <w:t>ML</w:t>
      </w:r>
      <w:r w:rsidR="00CB5872">
        <w:t xml:space="preserve"> INFORMATION REQUEST (FFS on the name)). gNB2 calculates the prediction and reports it to gNB1 at time t2</w:t>
      </w:r>
      <w:r w:rsidR="00DA7C65">
        <w:t xml:space="preserve"> (using AI/ML INFORMATION UPDATE (FFS on the name))</w:t>
      </w:r>
      <w:r w:rsidR="00CB5872">
        <w:t>. The prediction corresponds to a requested prediction time t in the future.</w:t>
      </w:r>
      <w:r w:rsidR="00E3643C">
        <w:t xml:space="preserve"> gNB2 continues to report periodically to gNB1 with period T</w:t>
      </w:r>
      <w:r w:rsidR="00DA7C65">
        <w:t>,</w:t>
      </w:r>
      <w:r w:rsidR="00E3643C">
        <w:t xml:space="preserve"> predictions</w:t>
      </w:r>
      <w:r w:rsidR="002B636E">
        <w:t xml:space="preserve"> at requested prediction time t + </w:t>
      </w:r>
      <w:proofErr w:type="spellStart"/>
      <w:r w:rsidR="002B636E">
        <w:t>nT</w:t>
      </w:r>
      <w:proofErr w:type="spellEnd"/>
      <w:r w:rsidR="002B636E">
        <w:t>, n=1,2…</w:t>
      </w:r>
      <w:r w:rsidR="00E3643C">
        <w:t>.</w:t>
      </w:r>
      <w:r w:rsidR="002B636E">
        <w:t xml:space="preserve"> At time t3, gNB2 sends a prediction corresponding to prediction time </w:t>
      </w:r>
      <w:proofErr w:type="spellStart"/>
      <w:r w:rsidR="002B636E">
        <w:t>t+T</w:t>
      </w:r>
      <w:proofErr w:type="spellEnd"/>
      <w:r w:rsidR="002B636E">
        <w:t xml:space="preserve">. Even though gNB2 could execute Model Inference to provide a prediction at any point in time prior to the reporting time t3 it could </w:t>
      </w:r>
      <w:r w:rsidR="00DA7C65">
        <w:t xml:space="preserve">be preferable </w:t>
      </w:r>
      <w:r w:rsidR="002B636E">
        <w:t>to execute Model Inference just before the reporting time t3 since the closer one gets to the prediction time</w:t>
      </w:r>
      <w:r w:rsidR="00DA7C65">
        <w:t xml:space="preserve"> the more the uncertainty decreases</w:t>
      </w:r>
      <w:r w:rsidR="002B636E">
        <w:t xml:space="preserve"> and thus better prediction accuracy could be achieved in this way.</w:t>
      </w:r>
      <w:r w:rsidR="00DA7C65">
        <w:t xml:space="preserve"> Nevertheless, this </w:t>
      </w:r>
      <w:r w:rsidR="00564F2D">
        <w:t xml:space="preserve">aspect </w:t>
      </w:r>
      <w:r w:rsidR="00DA7C65">
        <w:t>is up to gNB2 implementation.</w:t>
      </w:r>
      <w:r w:rsidR="002B636E">
        <w:t xml:space="preserve">  </w:t>
      </w:r>
    </w:p>
    <w:p w14:paraId="7CE65FA8" w14:textId="66EE99CF" w:rsidR="00F76EB7" w:rsidRDefault="00E3643C" w:rsidP="00F76EB7">
      <w:pPr>
        <w:keepNext/>
        <w:jc w:val="center"/>
      </w:pPr>
      <w:r>
        <w:object w:dxaOrig="10950" w:dyaOrig="5145" w14:anchorId="617DC4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pt;height:152.4pt" o:ole="">
            <v:imagedata r:id="rId13" o:title=""/>
          </v:shape>
          <o:OLEObject Type="Embed" ProgID="Visio.Drawing.15" ShapeID="_x0000_i1025" DrawAspect="Content" ObjectID="_1745362013" r:id="rId14"/>
        </w:object>
      </w:r>
    </w:p>
    <w:p w14:paraId="36EA8B0A" w14:textId="311FB1EA" w:rsidR="00F562BB" w:rsidRDefault="00F76EB7" w:rsidP="00F76EB7">
      <w:pPr>
        <w:pStyle w:val="Caption"/>
        <w:jc w:val="center"/>
      </w:pPr>
      <w:bookmarkStart w:id="4" w:name="_Ref13453909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4"/>
      <w:r>
        <w:t xml:space="preserve"> Example of Requested Prediction Time for periodic reporting.</w:t>
      </w:r>
    </w:p>
    <w:p w14:paraId="10BDB7BE" w14:textId="718F3B38" w:rsidR="00F562BB" w:rsidRDefault="00DA7C65" w:rsidP="00DA7C65">
      <w:r>
        <w:t xml:space="preserve">Furthermore, we think that </w:t>
      </w:r>
      <w:r w:rsidR="00F562BB">
        <w:t>it is important</w:t>
      </w:r>
      <w:r>
        <w:t xml:space="preserve"> to include </w:t>
      </w:r>
      <w:r w:rsidR="00F562BB">
        <w:t>an initial requested prediction time in the first message both for one-shot and periodic reporting</w:t>
      </w:r>
      <w:r w:rsidR="008F1F1A">
        <w:t xml:space="preserve">. Since it is not necessary that </w:t>
      </w:r>
      <w:r w:rsidR="00F562BB">
        <w:t>a node</w:t>
      </w:r>
      <w:r w:rsidR="008F1F1A">
        <w:t xml:space="preserve"> (e.g., gNB2)</w:t>
      </w:r>
      <w:r w:rsidR="00F562BB">
        <w:t xml:space="preserve"> will process the</w:t>
      </w:r>
      <w:r w:rsidR="008F1F1A">
        <w:t xml:space="preserve"> prediction request</w:t>
      </w:r>
      <w:r w:rsidR="00F562BB">
        <w:t xml:space="preserve"> message immediately after it receives it</w:t>
      </w:r>
      <w:r w:rsidR="007055B6">
        <w:t>, it is necessary to include explicitly the requested prediction time both in one-shot and periodic reporting to avoid</w:t>
      </w:r>
      <w:r w:rsidR="008F1F1A">
        <w:t xml:space="preserve"> ambiguity with respect to the exact time of the requested prediction</w:t>
      </w:r>
      <w:r w:rsidR="00F562BB">
        <w:t xml:space="preserve">. </w:t>
      </w:r>
    </w:p>
    <w:p w14:paraId="74E8A289" w14:textId="6F3A1DEF" w:rsidR="00E45B5F" w:rsidRPr="009C3D55" w:rsidRDefault="00F562BB" w:rsidP="00464CF3">
      <w:pPr>
        <w:rPr>
          <w:b/>
          <w:bCs/>
        </w:rPr>
      </w:pPr>
      <w:r w:rsidRPr="00F562BB">
        <w:rPr>
          <w:b/>
          <w:bCs/>
        </w:rPr>
        <w:t>Proposal</w:t>
      </w:r>
      <w:r w:rsidR="00564F2D">
        <w:rPr>
          <w:b/>
          <w:bCs/>
        </w:rPr>
        <w:t xml:space="preserve"> 1</w:t>
      </w:r>
      <w:r w:rsidRPr="00F562BB">
        <w:rPr>
          <w:b/>
          <w:bCs/>
        </w:rPr>
        <w:t xml:space="preserve">: For periodic reporting, the requested prediction time is explicitly signalled in AI/ML INFORMATION REQUEST message. Subsequent predictions are provided </w:t>
      </w:r>
      <w:r w:rsidR="00E10AD8">
        <w:rPr>
          <w:b/>
          <w:bCs/>
        </w:rPr>
        <w:t xml:space="preserve">at prediction times which are obtained by the initial requested prediction time, shifted by the </w:t>
      </w:r>
      <w:r w:rsidRPr="00F562BB">
        <w:rPr>
          <w:b/>
          <w:bCs/>
        </w:rPr>
        <w:t xml:space="preserve">period. </w:t>
      </w:r>
    </w:p>
    <w:p w14:paraId="71336C86" w14:textId="339F3F7E" w:rsidR="00BE334C" w:rsidRDefault="00EA0222" w:rsidP="005234AD">
      <w:pPr>
        <w:jc w:val="both"/>
      </w:pPr>
      <w:r>
        <w:t>In the last meeting we had discussions</w:t>
      </w:r>
      <w:r w:rsidR="00C0667F">
        <w:t xml:space="preserve"> whether the requested prediction time may also be a requested time interval. Introducing a requested time interval </w:t>
      </w:r>
      <w:r w:rsidR="00BE334C">
        <w:t>may have two interpretations:</w:t>
      </w:r>
    </w:p>
    <w:p w14:paraId="6A34D4E7" w14:textId="45C9147F" w:rsidR="00BE334C" w:rsidRDefault="00BE334C" w:rsidP="00BE334C">
      <w:pPr>
        <w:pStyle w:val="ListParagraph"/>
        <w:numPr>
          <w:ilvl w:val="0"/>
          <w:numId w:val="24"/>
        </w:numPr>
        <w:ind w:firstLineChars="0"/>
        <w:jc w:val="both"/>
      </w:pPr>
      <w:r w:rsidRPr="00BE334C">
        <w:rPr>
          <w:b/>
          <w:bCs/>
        </w:rPr>
        <w:t>Prediction is valid during the requested</w:t>
      </w:r>
      <w:r>
        <w:rPr>
          <w:b/>
          <w:bCs/>
        </w:rPr>
        <w:t xml:space="preserve"> time</w:t>
      </w:r>
      <w:r w:rsidRPr="00BE334C">
        <w:rPr>
          <w:b/>
          <w:bCs/>
        </w:rPr>
        <w:t xml:space="preserve"> interval</w:t>
      </w:r>
      <w:r>
        <w:t>: This is</w:t>
      </w:r>
      <w:r w:rsidR="00CC5C96">
        <w:t>,</w:t>
      </w:r>
      <w:r>
        <w:t xml:space="preserve"> for example</w:t>
      </w:r>
      <w:r w:rsidR="00CC5C96">
        <w:t>,</w:t>
      </w:r>
      <w:r>
        <w:t xml:space="preserve"> the case of weather forecasting where the weather is not provided at a particular time instant but in intervals of 1 hour. Under this interpretation prediction time interval coincides with a validity time of a prediction. </w:t>
      </w:r>
    </w:p>
    <w:p w14:paraId="1BE3AB3A" w14:textId="33786168" w:rsidR="00BE334C" w:rsidRDefault="00BE334C" w:rsidP="00BE334C">
      <w:pPr>
        <w:pStyle w:val="ListParagraph"/>
        <w:numPr>
          <w:ilvl w:val="0"/>
          <w:numId w:val="24"/>
        </w:numPr>
        <w:ind w:firstLineChars="0"/>
        <w:jc w:val="both"/>
      </w:pPr>
      <w:r>
        <w:rPr>
          <w:b/>
          <w:bCs/>
        </w:rPr>
        <w:t xml:space="preserve">The prediction of the Random Variable is a time average of values in the requested time interval: </w:t>
      </w:r>
      <w:r w:rsidR="00CC5C96" w:rsidRPr="00CC5C96">
        <w:t xml:space="preserve">This </w:t>
      </w:r>
      <w:r w:rsidR="00CC5C96">
        <w:t>is,</w:t>
      </w:r>
      <w:r w:rsidR="00FA0AD1">
        <w:t xml:space="preserve"> </w:t>
      </w:r>
      <w:r w:rsidR="00CC5C96">
        <w:t>for example, the case where an average value of the random variable is requested</w:t>
      </w:r>
      <w:r w:rsidR="005D03D3">
        <w:t>,</w:t>
      </w:r>
      <w:r w:rsidR="0074675D">
        <w:t xml:space="preserve"> e.g., a predicted average load within a time window.</w:t>
      </w:r>
    </w:p>
    <w:p w14:paraId="7428B92C" w14:textId="799F7183" w:rsidR="005D03D3" w:rsidRDefault="005D03D3" w:rsidP="005234AD">
      <w:pPr>
        <w:jc w:val="both"/>
      </w:pPr>
      <w:r>
        <w:t xml:space="preserve">We think that </w:t>
      </w:r>
      <w:r w:rsidR="00531DDF">
        <w:t xml:space="preserve">interpretation </w:t>
      </w:r>
      <w:r>
        <w:t>2</w:t>
      </w:r>
      <w:r w:rsidR="004041D3">
        <w:t xml:space="preserve"> is not so useful for our use cases</w:t>
      </w:r>
      <w:r w:rsidR="00531DDF">
        <w:t xml:space="preserve">, since </w:t>
      </w:r>
      <w:r w:rsidR="005065C6">
        <w:t xml:space="preserve">the </w:t>
      </w:r>
      <w:r w:rsidR="000C4DE0">
        <w:t>non-averaged</w:t>
      </w:r>
      <w:r w:rsidR="005065C6">
        <w:t xml:space="preserve"> measurements</w:t>
      </w:r>
      <w:r w:rsidR="000C4DE0">
        <w:t xml:space="preserve"> </w:t>
      </w:r>
      <w:r w:rsidR="005065C6">
        <w:t>are</w:t>
      </w:r>
      <w:r w:rsidR="00531DDF">
        <w:t xml:space="preserve"> provided to a neighbouring node through periodic reporting.</w:t>
      </w:r>
      <w:r w:rsidR="000C4DE0">
        <w:t xml:space="preserve"> By requesting </w:t>
      </w:r>
      <w:r w:rsidR="00EA0222">
        <w:t xml:space="preserve">e.g., load </w:t>
      </w:r>
      <w:r w:rsidR="000C4DE0">
        <w:t>predictions with very low periodicity values</w:t>
      </w:r>
      <w:r w:rsidR="00EA0222">
        <w:t xml:space="preserve"> from a neighbouring node</w:t>
      </w:r>
      <w:r w:rsidR="000C4DE0">
        <w:t>, the re</w:t>
      </w:r>
      <w:r w:rsidR="00EA0222">
        <w:t>questing</w:t>
      </w:r>
      <w:r w:rsidR="000C4DE0">
        <w:t xml:space="preserve"> node may approximate </w:t>
      </w:r>
      <w:r w:rsidR="00EA0222">
        <w:t xml:space="preserve">a predicted average load at the neighbour. </w:t>
      </w:r>
      <w:r w:rsidR="004041D3">
        <w:t xml:space="preserve"> </w:t>
      </w:r>
    </w:p>
    <w:p w14:paraId="694E2306" w14:textId="77777777" w:rsidR="004C2FB0" w:rsidRDefault="00EA0222" w:rsidP="005234AD">
      <w:pPr>
        <w:jc w:val="both"/>
      </w:pPr>
      <w:r>
        <w:t>Interpretation 1</w:t>
      </w:r>
      <w:r w:rsidR="00C0667F">
        <w:t xml:space="preserve"> coincides with the validity time of a prediction</w:t>
      </w:r>
      <w:r w:rsidR="005065C6">
        <w:t xml:space="preserve">, which </w:t>
      </w:r>
      <w:r w:rsidR="004C2FB0">
        <w:t>is useful information in order to determine the time interval during which a prediction is valid</w:t>
      </w:r>
      <w:r w:rsidR="00C0667F">
        <w:t xml:space="preserve">. </w:t>
      </w:r>
    </w:p>
    <w:p w14:paraId="5426AFF9" w14:textId="7A04BCA7" w:rsidR="00464CF3" w:rsidRPr="004C2FB0" w:rsidRDefault="004C2FB0" w:rsidP="004C2FB0">
      <w:pPr>
        <w:jc w:val="both"/>
        <w:rPr>
          <w:b/>
          <w:bCs/>
        </w:rPr>
      </w:pPr>
      <w:r>
        <w:rPr>
          <w:b/>
          <w:bCs/>
        </w:rPr>
        <w:t>Observation</w:t>
      </w:r>
      <w:r w:rsidR="00FA0AD1">
        <w:rPr>
          <w:b/>
          <w:bCs/>
        </w:rPr>
        <w:t xml:space="preserve"> 1</w:t>
      </w:r>
      <w:r w:rsidRPr="004C2FB0">
        <w:rPr>
          <w:b/>
          <w:bCs/>
        </w:rPr>
        <w:t xml:space="preserve">: </w:t>
      </w:r>
      <w:r w:rsidR="00FA0AD1">
        <w:rPr>
          <w:b/>
          <w:bCs/>
        </w:rPr>
        <w:t>R</w:t>
      </w:r>
      <w:r w:rsidRPr="004C2FB0">
        <w:rPr>
          <w:b/>
          <w:bCs/>
        </w:rPr>
        <w:t xml:space="preserve">equested time interval for a prediction </w:t>
      </w:r>
      <w:r w:rsidR="00FA0AD1">
        <w:rPr>
          <w:b/>
          <w:bCs/>
        </w:rPr>
        <w:t xml:space="preserve">has equivalent interpretation of prediction </w:t>
      </w:r>
      <w:r w:rsidRPr="004C2FB0">
        <w:rPr>
          <w:b/>
          <w:bCs/>
        </w:rPr>
        <w:t>validity time.</w:t>
      </w:r>
    </w:p>
    <w:p w14:paraId="024D239E" w14:textId="23FFA624" w:rsidR="00464CF3" w:rsidRPr="00464CF3" w:rsidRDefault="00464CF3" w:rsidP="00464CF3">
      <w:pPr>
        <w:pStyle w:val="Heading1"/>
        <w:rPr>
          <w:rStyle w:val="B1Char1"/>
        </w:rPr>
      </w:pPr>
      <w:r w:rsidRPr="00464CF3">
        <w:rPr>
          <w:rStyle w:val="B1Char1"/>
        </w:rPr>
        <w:t>3</w:t>
      </w:r>
      <w:r>
        <w:rPr>
          <w:rStyle w:val="B1Char1"/>
        </w:rPr>
        <w:tab/>
      </w:r>
      <w:r w:rsidR="004C2FB0">
        <w:rPr>
          <w:rStyle w:val="B1Char1"/>
        </w:rPr>
        <w:t>Validity Time</w:t>
      </w:r>
    </w:p>
    <w:p w14:paraId="34559550" w14:textId="27670928" w:rsidR="009F0E52" w:rsidRDefault="0010030B" w:rsidP="0010030B">
      <w:pPr>
        <w:jc w:val="both"/>
      </w:pPr>
      <w:r>
        <w:t>Validity time is a model related parameter which is not expected to change during the time a model is in use. It is defined as a period of time during which a prediction is valid.</w:t>
      </w:r>
      <w:r w:rsidR="009F0E52">
        <w:t xml:space="preserve"> </w:t>
      </w:r>
    </w:p>
    <w:p w14:paraId="44C86B87" w14:textId="30FA8582" w:rsidR="0010030B" w:rsidRPr="0010030B" w:rsidRDefault="0010030B" w:rsidP="0010030B">
      <w:pPr>
        <w:jc w:val="both"/>
        <w:rPr>
          <w:b/>
          <w:bCs/>
        </w:rPr>
      </w:pPr>
      <w:r w:rsidRPr="0010030B">
        <w:rPr>
          <w:b/>
          <w:bCs/>
        </w:rPr>
        <w:t>Proposal</w:t>
      </w:r>
      <w:r w:rsidR="00FA0AD1">
        <w:rPr>
          <w:b/>
          <w:bCs/>
        </w:rPr>
        <w:t xml:space="preserve"> 2</w:t>
      </w:r>
      <w:r w:rsidRPr="0010030B">
        <w:rPr>
          <w:b/>
          <w:bCs/>
        </w:rPr>
        <w:t>: Define validity time as a time duration during which a prediction is valid.</w:t>
      </w:r>
    </w:p>
    <w:p w14:paraId="78EE4A4F" w14:textId="15694319" w:rsidR="008B26FD" w:rsidRDefault="008B26FD" w:rsidP="009F0E52">
      <w:pPr>
        <w:jc w:val="both"/>
        <w:rPr>
          <w:lang w:val="en-US"/>
        </w:rPr>
      </w:pPr>
      <w:r>
        <w:rPr>
          <w:lang w:val="en-US"/>
        </w:rPr>
        <w:t>It is important for a</w:t>
      </w:r>
      <w:r w:rsidRPr="008B26FD">
        <w:rPr>
          <w:lang w:val="en-US"/>
        </w:rPr>
        <w:t xml:space="preserve"> node requesting AI/ML predic</w:t>
      </w:r>
      <w:r>
        <w:rPr>
          <w:lang w:val="en-US"/>
        </w:rPr>
        <w:t xml:space="preserve">tions from a neighbour to receive </w:t>
      </w:r>
      <w:r w:rsidR="00736C4C">
        <w:rPr>
          <w:lang w:val="en-US"/>
        </w:rPr>
        <w:t>predictions that have sufficient validity, for the needs of the requesting node. Especially if predictions are used as subsequent inputs to other</w:t>
      </w:r>
      <w:r w:rsidR="00FA0AD1">
        <w:rPr>
          <w:lang w:val="en-US"/>
        </w:rPr>
        <w:t xml:space="preserve"> ML</w:t>
      </w:r>
      <w:r w:rsidR="00736C4C">
        <w:rPr>
          <w:lang w:val="en-US"/>
        </w:rPr>
        <w:t xml:space="preserve"> models and </w:t>
      </w:r>
      <w:r w:rsidR="00FA0AD1">
        <w:rPr>
          <w:lang w:val="en-US"/>
        </w:rPr>
        <w:t>may possibly be</w:t>
      </w:r>
      <w:r w:rsidR="00736C4C">
        <w:rPr>
          <w:lang w:val="en-US"/>
        </w:rPr>
        <w:t xml:space="preserve"> combined with predictions from other nodes the validity time of those predictions needs to overlap. </w:t>
      </w:r>
    </w:p>
    <w:p w14:paraId="24DA31FD" w14:textId="40047016" w:rsidR="008B26FD" w:rsidRDefault="00736C4C" w:rsidP="009F0E52">
      <w:pPr>
        <w:jc w:val="both"/>
      </w:pPr>
      <w:r>
        <w:t>However, f</w:t>
      </w:r>
      <w:r w:rsidR="00932E5C">
        <w:t>rom</w:t>
      </w:r>
      <w:r>
        <w:t xml:space="preserve"> the requesting node point of view it is not important to know the exact validity time of a prediction as long as it is at least as much as </w:t>
      </w:r>
      <w:r w:rsidR="00FA0AD1">
        <w:t>a</w:t>
      </w:r>
      <w:r>
        <w:t xml:space="preserve"> validity</w:t>
      </w:r>
      <w:r w:rsidR="00FA0AD1">
        <w:t xml:space="preserve"> time it needs</w:t>
      </w:r>
      <w:r>
        <w:t>. Besides, d</w:t>
      </w:r>
      <w:r w:rsidR="009F0E52">
        <w:t>uring</w:t>
      </w:r>
      <w:r w:rsidR="00F56920">
        <w:t xml:space="preserve"> the</w:t>
      </w:r>
      <w:r w:rsidR="009F0E52">
        <w:t xml:space="preserve"> AI/ML Reporting</w:t>
      </w:r>
      <w:r w:rsidR="00F56920">
        <w:t xml:space="preserve">, </w:t>
      </w:r>
      <w:r w:rsidR="009F0E52">
        <w:t>a node</w:t>
      </w:r>
      <w:r w:rsidR="00F56920">
        <w:t xml:space="preserve"> (based on its own implementation)</w:t>
      </w:r>
      <w:r w:rsidR="009F0E52">
        <w:t xml:space="preserve"> may utilize more than one AI/ML Models to provide predictions. For example, this can happen because a node may have different models in use for different times in the day or load input scenarios.</w:t>
      </w:r>
      <w:r w:rsidR="009F0E52" w:rsidRPr="0018482C">
        <w:rPr>
          <w:lang w:val="en-US"/>
        </w:rPr>
        <w:t xml:space="preserve"> </w:t>
      </w:r>
      <w:r w:rsidR="009F0E52">
        <w:t>Such issues may affect the validity time of a prediction. A node</w:t>
      </w:r>
      <w:r>
        <w:t xml:space="preserve"> providing predictions to a neighbour</w:t>
      </w:r>
      <w:r w:rsidR="009F0E52">
        <w:t xml:space="preserve"> should be allowed to switch transparently between different models providing a certain output based on its own implementation without the need to inform its </w:t>
      </w:r>
      <w:r w:rsidR="009F0E52">
        <w:lastRenderedPageBreak/>
        <w:t>neighbours about it</w:t>
      </w:r>
      <w:r w:rsidR="008B26FD">
        <w:t xml:space="preserve">, </w:t>
      </w:r>
      <w:r w:rsidR="006F7EA8">
        <w:t>as long as</w:t>
      </w:r>
      <w:r w:rsidR="008B26FD">
        <w:t xml:space="preserve"> this doesn’t affect the </w:t>
      </w:r>
      <w:r>
        <w:t xml:space="preserve">needed validity in the </w:t>
      </w:r>
      <w:r w:rsidR="008B26FD">
        <w:t>prediction request</w:t>
      </w:r>
      <w:r w:rsidR="009F0E52">
        <w:t xml:space="preserve">. </w:t>
      </w:r>
      <w:r w:rsidR="008B26FD">
        <w:t xml:space="preserve">For example if a node requests from its neighbour a prediction that is valid for 5 minutes, the neighbour may provide a prediction that is valid for 5 minutes or for 7 minutes if it has such prediction available, since both meet the request.  </w:t>
      </w:r>
    </w:p>
    <w:p w14:paraId="60B752AC" w14:textId="4E4E335D" w:rsidR="003D112C" w:rsidRDefault="00736C4C" w:rsidP="004C2FB0">
      <w:pPr>
        <w:jc w:val="both"/>
      </w:pPr>
      <w:r>
        <w:t xml:space="preserve">In the last meeting, we had </w:t>
      </w:r>
      <w:r w:rsidR="006409B3">
        <w:t xml:space="preserve">a </w:t>
      </w:r>
      <w:r>
        <w:t>discussion whether the validity time of a prediction should be equivalent to the reporting period. We think that w</w:t>
      </w:r>
      <w:r w:rsidR="009F0E52">
        <w:t>e should not correlate model validity time, which is a ML model related parameter, with the reporting period of a prediction</w:t>
      </w:r>
      <w:r w:rsidR="006F7EA8">
        <w:t>,</w:t>
      </w:r>
      <w:r w:rsidR="009F0E52">
        <w:t xml:space="preserve"> which is related to the reporting procedure. </w:t>
      </w:r>
      <w:r w:rsidR="006409B3">
        <w:t>Th</w:t>
      </w:r>
      <w:r w:rsidR="003D112C">
        <w:t>e two could coincide under some special cases but it should not be a requirement</w:t>
      </w:r>
      <w:r w:rsidR="006409B3">
        <w:t xml:space="preserve">. </w:t>
      </w:r>
      <w:r w:rsidR="003D112C">
        <w:t xml:space="preserve">A prediction that is valid over a longer period of time will have </w:t>
      </w:r>
      <w:r w:rsidR="006F7EA8">
        <w:t xml:space="preserve">an accuracy that is </w:t>
      </w:r>
      <w:r w:rsidR="003D112C">
        <w:t xml:space="preserve">no better than </w:t>
      </w:r>
      <w:r w:rsidR="006F7EA8">
        <w:t xml:space="preserve">that of </w:t>
      </w:r>
      <w:r w:rsidR="003D112C">
        <w:t xml:space="preserve">a prediction that is valid over a shorter period of time. Therefore, by </w:t>
      </w:r>
      <w:r w:rsidR="006F7EA8">
        <w:t>forcing</w:t>
      </w:r>
      <w:r w:rsidR="003D112C">
        <w:t xml:space="preserve"> the reporting time </w:t>
      </w:r>
      <w:r w:rsidR="006F7EA8">
        <w:t xml:space="preserve">to be equal to the </w:t>
      </w:r>
      <w:r w:rsidR="003D112C">
        <w:t xml:space="preserve">validity time we </w:t>
      </w:r>
      <w:r w:rsidR="006409B3">
        <w:t xml:space="preserve">limit the </w:t>
      </w:r>
      <w:r w:rsidR="003D112C">
        <w:t>quality of the reported prediction</w:t>
      </w:r>
      <w:r w:rsidR="006F7EA8">
        <w:t>,</w:t>
      </w:r>
      <w:r w:rsidR="003D112C">
        <w:t xml:space="preserve"> by possibly decreasing its accuracy</w:t>
      </w:r>
      <w:r w:rsidR="00A15B80">
        <w:t xml:space="preserve"> when reporting period is long</w:t>
      </w:r>
      <w:r w:rsidR="003D112C">
        <w:t>.</w:t>
      </w:r>
      <w:r w:rsidR="00A15B80">
        <w:t xml:space="preserve"> Decreasing the reporting period (for the sake of accuracy) would create unnecessary reporting between nodes.</w:t>
      </w:r>
    </w:p>
    <w:p w14:paraId="227756D4" w14:textId="3ED92118" w:rsidR="004C2FB0" w:rsidRPr="00991334" w:rsidRDefault="003D112C" w:rsidP="004C2FB0">
      <w:pPr>
        <w:jc w:val="both"/>
        <w:rPr>
          <w:b/>
          <w:bCs/>
        </w:rPr>
      </w:pPr>
      <w:r w:rsidRPr="003D112C">
        <w:rPr>
          <w:b/>
          <w:bCs/>
        </w:rPr>
        <w:t>Observation</w:t>
      </w:r>
      <w:r w:rsidR="00A15B80">
        <w:rPr>
          <w:b/>
          <w:bCs/>
        </w:rPr>
        <w:t xml:space="preserve"> 2</w:t>
      </w:r>
      <w:r w:rsidRPr="003D112C">
        <w:rPr>
          <w:b/>
          <w:bCs/>
        </w:rPr>
        <w:t xml:space="preserve">: </w:t>
      </w:r>
      <w:r w:rsidR="00A15B80">
        <w:rPr>
          <w:b/>
          <w:bCs/>
        </w:rPr>
        <w:t>Requiring that</w:t>
      </w:r>
      <w:r w:rsidRPr="003D112C">
        <w:rPr>
          <w:b/>
          <w:bCs/>
        </w:rPr>
        <w:t xml:space="preserve"> model validity time, which is a ML model related parameter, </w:t>
      </w:r>
      <w:r w:rsidR="00A15B80">
        <w:rPr>
          <w:b/>
          <w:bCs/>
        </w:rPr>
        <w:t>to equal the</w:t>
      </w:r>
      <w:r w:rsidRPr="003D112C">
        <w:rPr>
          <w:b/>
          <w:bCs/>
        </w:rPr>
        <w:t xml:space="preserve"> reporting period of a prediction</w:t>
      </w:r>
      <w:r w:rsidR="00A15B80">
        <w:rPr>
          <w:b/>
          <w:bCs/>
        </w:rPr>
        <w:t>,</w:t>
      </w:r>
      <w:r w:rsidRPr="003D112C">
        <w:rPr>
          <w:b/>
          <w:bCs/>
        </w:rPr>
        <w:t xml:space="preserve"> which is related to the reporting procedure</w:t>
      </w:r>
      <w:r w:rsidR="00A15B80">
        <w:rPr>
          <w:b/>
          <w:bCs/>
        </w:rPr>
        <w:t>,</w:t>
      </w:r>
      <w:r w:rsidRPr="003D112C">
        <w:rPr>
          <w:b/>
          <w:bCs/>
        </w:rPr>
        <w:t xml:space="preserve"> limits the quality</w:t>
      </w:r>
      <w:r w:rsidR="00A15B80">
        <w:rPr>
          <w:b/>
          <w:bCs/>
        </w:rPr>
        <w:t>/accuracy</w:t>
      </w:r>
      <w:r w:rsidRPr="003D112C">
        <w:rPr>
          <w:b/>
          <w:bCs/>
        </w:rPr>
        <w:t xml:space="preserve"> of the reported prediction.</w:t>
      </w:r>
    </w:p>
    <w:p w14:paraId="717735E7" w14:textId="34B9B9A8" w:rsidR="00424D03" w:rsidRPr="00991334" w:rsidRDefault="00B15907" w:rsidP="00366567">
      <w:pPr>
        <w:jc w:val="both"/>
        <w:rPr>
          <w:b/>
          <w:bCs/>
        </w:rPr>
      </w:pPr>
      <w:r>
        <w:rPr>
          <w:b/>
          <w:bCs/>
        </w:rPr>
        <w:t>P</w:t>
      </w:r>
      <w:r w:rsidR="004C2FB0">
        <w:rPr>
          <w:b/>
          <w:bCs/>
        </w:rPr>
        <w:t>roposal</w:t>
      </w:r>
      <w:r w:rsidR="00A15B80">
        <w:rPr>
          <w:b/>
          <w:bCs/>
        </w:rPr>
        <w:t xml:space="preserve"> 3</w:t>
      </w:r>
      <w:r w:rsidR="004C2FB0">
        <w:rPr>
          <w:b/>
          <w:bCs/>
        </w:rPr>
        <w:t>: The requested validity time is configured in the AI/ML Information Request (FFS for the name)</w:t>
      </w:r>
      <w:r>
        <w:rPr>
          <w:b/>
          <w:bCs/>
        </w:rPr>
        <w:t xml:space="preserve"> both for</w:t>
      </w:r>
      <w:r w:rsidR="004C2FB0">
        <w:rPr>
          <w:b/>
          <w:bCs/>
        </w:rPr>
        <w:t xml:space="preserve"> one-time </w:t>
      </w:r>
      <w:r>
        <w:rPr>
          <w:b/>
          <w:bCs/>
        </w:rPr>
        <w:t xml:space="preserve">and periodic </w:t>
      </w:r>
      <w:r w:rsidR="004C2FB0">
        <w:rPr>
          <w:b/>
          <w:bCs/>
        </w:rPr>
        <w:t>reporting.</w:t>
      </w:r>
    </w:p>
    <w:p w14:paraId="1CC00953" w14:textId="0ED49CFA" w:rsidR="009F0E52" w:rsidRDefault="004C2FB0" w:rsidP="00416B7C">
      <w:pPr>
        <w:pStyle w:val="Heading1"/>
      </w:pPr>
      <w:r>
        <w:t>4</w:t>
      </w:r>
      <w:r w:rsidR="009870CC">
        <w:tab/>
      </w:r>
      <w:r>
        <w:t>Accuracy</w:t>
      </w:r>
      <w:bookmarkEnd w:id="2"/>
    </w:p>
    <w:p w14:paraId="31E91415" w14:textId="4A8F4912" w:rsidR="00416B7C" w:rsidRDefault="004C2FB0" w:rsidP="004C2FB0">
      <w:r>
        <w:t xml:space="preserve">The accuracy of the requested prediction is also an important factor in the usability of the received prediction. A node may only be interested in predictions that meet a certain accuracy requirement since otherwise using information of lower accuracy will </w:t>
      </w:r>
      <w:r w:rsidR="00882B1E">
        <w:t xml:space="preserve">negatively </w:t>
      </w:r>
      <w:r>
        <w:t>impact its performance. Furthermore, utilizing predictions</w:t>
      </w:r>
      <w:r w:rsidR="00882B1E">
        <w:t xml:space="preserve"> of low accuracy</w:t>
      </w:r>
      <w:r>
        <w:t xml:space="preserve"> as an input to a ML Model will lead to </w:t>
      </w:r>
      <w:r w:rsidR="00882B1E">
        <w:t xml:space="preserve">further </w:t>
      </w:r>
      <w:r>
        <w:t xml:space="preserve">low </w:t>
      </w:r>
      <w:r w:rsidR="00882B1E">
        <w:t>accuracy</w:t>
      </w:r>
      <w:r>
        <w:t xml:space="preserve"> since the quality of input data influences the model output.</w:t>
      </w:r>
    </w:p>
    <w:p w14:paraId="0C725DE2" w14:textId="75F30683" w:rsidR="004C2FB0" w:rsidRDefault="004C2FB0" w:rsidP="004C2FB0">
      <w:r>
        <w:t xml:space="preserve">One possible option to determine whether a prediction is accurate is to compare the prediction with the corresponding (actual) measured values. However, this comparison can only happen later in time, meaning that a node needs to use a prediction for a while without knowing its accuracy. If for example predicted load information after 1 hour is requested and it happens to be inaccurate, the receiving node of this prediction may use inaccurate information for 1 hour before it determines through a comparison with the ground truth that it was inaccurate in reality. Learning the accuracy of a neighbour through comparisons with ground truth information may take several rounds of comparisons before a node can really determine how accurate information a neighbour is providing.  </w:t>
      </w:r>
    </w:p>
    <w:p w14:paraId="1A8866CB" w14:textId="074DBAAB" w:rsidR="004C2FB0" w:rsidRPr="00F71FD5" w:rsidRDefault="004C2FB0" w:rsidP="004C2FB0">
      <w:pPr>
        <w:rPr>
          <w:b/>
          <w:bCs/>
        </w:rPr>
      </w:pPr>
      <w:r w:rsidRPr="00F71FD5">
        <w:rPr>
          <w:b/>
          <w:bCs/>
        </w:rPr>
        <w:t>Observation</w:t>
      </w:r>
      <w:r>
        <w:rPr>
          <w:b/>
          <w:bCs/>
        </w:rPr>
        <w:t xml:space="preserve"> </w:t>
      </w:r>
      <w:r w:rsidR="00882B1E">
        <w:rPr>
          <w:b/>
          <w:bCs/>
        </w:rPr>
        <w:t>3</w:t>
      </w:r>
      <w:r w:rsidRPr="00F71FD5">
        <w:rPr>
          <w:b/>
          <w:bCs/>
        </w:rPr>
        <w:t xml:space="preserve">: Determining accuracy of a prediction </w:t>
      </w:r>
      <w:r>
        <w:rPr>
          <w:b/>
          <w:bCs/>
        </w:rPr>
        <w:t>through comparisons with the ground truth means that a NG-RAN node has to use a prediction for a possibly long period of time without having any information on the prediction quality</w:t>
      </w:r>
      <w:r w:rsidRPr="00F71FD5">
        <w:rPr>
          <w:b/>
          <w:bCs/>
        </w:rPr>
        <w:t xml:space="preserve">. </w:t>
      </w:r>
    </w:p>
    <w:p w14:paraId="07937F85" w14:textId="07100EC9" w:rsidR="00FF0286" w:rsidRDefault="004C2FB0" w:rsidP="004C2FB0">
      <w:r>
        <w:t xml:space="preserve">Furthermore, a node may update </w:t>
      </w:r>
      <w:r w:rsidR="00882B1E">
        <w:t>or use</w:t>
      </w:r>
      <w:r>
        <w:t xml:space="preserve"> a new model </w:t>
      </w:r>
      <w:r w:rsidR="00882B1E">
        <w:t>for a certain prediction</w:t>
      </w:r>
      <w:r>
        <w:t xml:space="preserve">. Currently, </w:t>
      </w:r>
      <w:r w:rsidR="00FF0286">
        <w:t xml:space="preserve">it is completely transparent </w:t>
      </w:r>
      <w:r>
        <w:t xml:space="preserve">to </w:t>
      </w:r>
      <w:r w:rsidR="00FF0286">
        <w:t>a node whether</w:t>
      </w:r>
      <w:r>
        <w:t xml:space="preserve"> a new model is deployed or updated at a </w:t>
      </w:r>
      <w:r w:rsidR="00FF0286">
        <w:t>neighbour</w:t>
      </w:r>
      <w:r>
        <w:t xml:space="preserve">. Therefore, it is practically impossible for a node to determine accuracy information from neighbouring nodes’ predictions through comparison with ground truth if the ML Models at a neighbouring node </w:t>
      </w:r>
      <w:r w:rsidR="00882B1E">
        <w:t xml:space="preserve">change </w:t>
      </w:r>
      <w:r>
        <w:t>often.</w:t>
      </w:r>
      <w:r w:rsidR="00FF0286">
        <w:t xml:space="preserve"> In certain cases ground truth information may simply not be available.</w:t>
      </w:r>
    </w:p>
    <w:p w14:paraId="05045B42" w14:textId="494357DD" w:rsidR="004C2FB0" w:rsidRPr="00345ABC" w:rsidRDefault="004C2FB0" w:rsidP="004C2FB0">
      <w:pPr>
        <w:rPr>
          <w:b/>
          <w:bCs/>
        </w:rPr>
      </w:pPr>
      <w:r w:rsidRPr="00345ABC">
        <w:rPr>
          <w:b/>
          <w:bCs/>
        </w:rPr>
        <w:t>Observation</w:t>
      </w:r>
      <w:r w:rsidR="00FF0286">
        <w:rPr>
          <w:b/>
          <w:bCs/>
        </w:rPr>
        <w:t xml:space="preserve"> 4</w:t>
      </w:r>
      <w:r w:rsidRPr="00345ABC">
        <w:rPr>
          <w:b/>
          <w:bCs/>
        </w:rPr>
        <w:t>: In certain cases</w:t>
      </w:r>
      <w:r>
        <w:rPr>
          <w:b/>
          <w:bCs/>
        </w:rPr>
        <w:t>,</w:t>
      </w:r>
      <w:r w:rsidRPr="00345ABC">
        <w:rPr>
          <w:b/>
          <w:bCs/>
        </w:rPr>
        <w:t xml:space="preserve"> it may be impossible to determine accuracy of a prediction through comparison with ground truth information</w:t>
      </w:r>
      <w:r w:rsidR="00FF0286">
        <w:rPr>
          <w:b/>
          <w:bCs/>
        </w:rPr>
        <w:t xml:space="preserve"> since ground truth may not be available.  </w:t>
      </w:r>
    </w:p>
    <w:p w14:paraId="7AC42A3A" w14:textId="6126E4A5" w:rsidR="00FF212C" w:rsidRDefault="004C2FB0" w:rsidP="004C2FB0">
      <w:r>
        <w:t xml:space="preserve">On the other hand, </w:t>
      </w:r>
      <w:r w:rsidR="00FF0286">
        <w:t xml:space="preserve">ML Model accuracy could be captured through a confidence metric. A confidence metric does not require ground truth information </w:t>
      </w:r>
      <w:r w:rsidR="00D502F5">
        <w:t xml:space="preserve">and is therefore usable in cases when the ground truth is not available. A node requesting predictions may only be interested in predictions of high confidence and therefore </w:t>
      </w:r>
      <w:r>
        <w:t xml:space="preserve">ML Model </w:t>
      </w:r>
      <w:r w:rsidR="00D502F5">
        <w:t>confidence</w:t>
      </w:r>
      <w:r>
        <w:t xml:space="preserve"> can be part of the ML Model input information. </w:t>
      </w:r>
      <w:r w:rsidR="00FF212C">
        <w:t xml:space="preserve">This could be described through a confidence </w:t>
      </w:r>
      <w:r w:rsidR="00147C09">
        <w:t>metric</w:t>
      </w:r>
      <w:r w:rsidR="00FF212C">
        <w:t xml:space="preserve">, </w:t>
      </w:r>
      <w:r w:rsidR="00147C09">
        <w:t>capturing a</w:t>
      </w:r>
      <w:r w:rsidR="003D3BFB">
        <w:t xml:space="preserve"> confidence interval, namely an estimated range of values that is likely to include the prediction and a confidence level which gives a probability with which the interval contains the true value.</w:t>
      </w:r>
    </w:p>
    <w:p w14:paraId="5B00EEAC" w14:textId="5E792AAC" w:rsidR="004C2FB0" w:rsidRDefault="004C2FB0" w:rsidP="004C2FB0">
      <w:pPr>
        <w:rPr>
          <w:b/>
          <w:bCs/>
        </w:rPr>
      </w:pPr>
      <w:bookmarkStart w:id="5" w:name="_Hlk134627199"/>
      <w:r w:rsidRPr="00E67F0B">
        <w:rPr>
          <w:b/>
          <w:bCs/>
        </w:rPr>
        <w:t>Proposal</w:t>
      </w:r>
      <w:r w:rsidR="00D502F5">
        <w:rPr>
          <w:b/>
          <w:bCs/>
        </w:rPr>
        <w:t xml:space="preserve"> 4</w:t>
      </w:r>
      <w:r w:rsidRPr="00E67F0B">
        <w:rPr>
          <w:b/>
          <w:bCs/>
        </w:rPr>
        <w:t xml:space="preserve">: </w:t>
      </w:r>
      <w:r w:rsidR="00FF212C">
        <w:rPr>
          <w:b/>
          <w:bCs/>
        </w:rPr>
        <w:t>A requested confidence</w:t>
      </w:r>
      <w:r w:rsidR="00E95AF3">
        <w:rPr>
          <w:b/>
          <w:bCs/>
        </w:rPr>
        <w:t xml:space="preserve"> </w:t>
      </w:r>
      <w:r w:rsidR="00C219DF">
        <w:rPr>
          <w:b/>
          <w:bCs/>
        </w:rPr>
        <w:t>metric</w:t>
      </w:r>
      <w:r w:rsidR="00CA1064">
        <w:rPr>
          <w:b/>
          <w:bCs/>
        </w:rPr>
        <w:t xml:space="preserve">, </w:t>
      </w:r>
      <w:r w:rsidR="003D3BFB" w:rsidRPr="003D3BFB">
        <w:rPr>
          <w:b/>
          <w:bCs/>
        </w:rPr>
        <w:t>capturing a confidence interval, namely an estimated range of values that is likely to include the prediction and a confidence level which gives a probability with which the interval contains the true value</w:t>
      </w:r>
      <w:r w:rsidR="00605841">
        <w:rPr>
          <w:b/>
          <w:bCs/>
        </w:rPr>
        <w:t xml:space="preserve">, </w:t>
      </w:r>
      <w:r w:rsidR="00FF212C" w:rsidRPr="00CA1064">
        <w:rPr>
          <w:b/>
          <w:bCs/>
        </w:rPr>
        <w:t xml:space="preserve">is </w:t>
      </w:r>
      <w:r w:rsidR="00FF212C">
        <w:rPr>
          <w:b/>
          <w:bCs/>
        </w:rPr>
        <w:t>configured in the AI/ML Information Request (FFS for the name).</w:t>
      </w:r>
      <w:bookmarkEnd w:id="5"/>
    </w:p>
    <w:p w14:paraId="4DD119C5" w14:textId="77777777" w:rsidR="004C2FB0" w:rsidRDefault="004C2FB0" w:rsidP="004C2FB0">
      <w:pPr>
        <w:rPr>
          <w:b/>
          <w:bCs/>
        </w:rPr>
      </w:pPr>
    </w:p>
    <w:bookmarkEnd w:id="3"/>
    <w:p w14:paraId="73474D6E" w14:textId="553664EC" w:rsidR="00205C6B" w:rsidRDefault="00FF212C" w:rsidP="00FA0AD1">
      <w:pPr>
        <w:pStyle w:val="Heading1"/>
      </w:pPr>
      <w:r>
        <w:lastRenderedPageBreak/>
        <w:t>5</w:t>
      </w:r>
      <w:r w:rsidR="00FA0AD1">
        <w:tab/>
      </w:r>
      <w:r w:rsidR="00673C8C" w:rsidRPr="0042715E">
        <w:t>Conclusion</w:t>
      </w:r>
    </w:p>
    <w:p w14:paraId="30C55E9A" w14:textId="3C45C611" w:rsidR="00A77637" w:rsidRDefault="00205C6B" w:rsidP="00C8625B">
      <w:r>
        <w:t>In this contribution we made the following observations and proposals:</w:t>
      </w:r>
    </w:p>
    <w:p w14:paraId="4A735F7F" w14:textId="77777777" w:rsidR="00FA0AD1" w:rsidRPr="009C3D55" w:rsidRDefault="00FA0AD1" w:rsidP="00FA0AD1">
      <w:pPr>
        <w:rPr>
          <w:b/>
          <w:bCs/>
        </w:rPr>
      </w:pPr>
      <w:r w:rsidRPr="00F562BB">
        <w:rPr>
          <w:b/>
          <w:bCs/>
        </w:rPr>
        <w:t>Proposal</w:t>
      </w:r>
      <w:r>
        <w:rPr>
          <w:b/>
          <w:bCs/>
        </w:rPr>
        <w:t xml:space="preserve"> 1</w:t>
      </w:r>
      <w:r w:rsidRPr="00F562BB">
        <w:rPr>
          <w:b/>
          <w:bCs/>
        </w:rPr>
        <w:t xml:space="preserve">: For periodic reporting, the requested prediction time is explicitly signalled in AI/ML INFORMATION REQUEST message. Subsequent predictions are provided </w:t>
      </w:r>
      <w:r>
        <w:rPr>
          <w:b/>
          <w:bCs/>
        </w:rPr>
        <w:t xml:space="preserve">at prediction times which are obtained by the initial requested prediction time, shifted by the </w:t>
      </w:r>
      <w:r w:rsidRPr="00F562BB">
        <w:rPr>
          <w:b/>
          <w:bCs/>
        </w:rPr>
        <w:t xml:space="preserve">period. </w:t>
      </w:r>
    </w:p>
    <w:p w14:paraId="2A63A96B" w14:textId="77777777" w:rsidR="00FA0AD1" w:rsidRPr="004C2FB0" w:rsidRDefault="00FA0AD1" w:rsidP="00FA0AD1">
      <w:pPr>
        <w:jc w:val="both"/>
        <w:rPr>
          <w:b/>
          <w:bCs/>
        </w:rPr>
      </w:pPr>
      <w:r>
        <w:rPr>
          <w:b/>
          <w:bCs/>
        </w:rPr>
        <w:t>Observation 1</w:t>
      </w:r>
      <w:r w:rsidRPr="004C2FB0">
        <w:rPr>
          <w:b/>
          <w:bCs/>
        </w:rPr>
        <w:t xml:space="preserve">: </w:t>
      </w:r>
      <w:r>
        <w:rPr>
          <w:b/>
          <w:bCs/>
        </w:rPr>
        <w:t>R</w:t>
      </w:r>
      <w:r w:rsidRPr="004C2FB0">
        <w:rPr>
          <w:b/>
          <w:bCs/>
        </w:rPr>
        <w:t xml:space="preserve">equested time interval for a prediction </w:t>
      </w:r>
      <w:r>
        <w:rPr>
          <w:b/>
          <w:bCs/>
        </w:rPr>
        <w:t xml:space="preserve">has equivalent interpretation of prediction </w:t>
      </w:r>
      <w:r w:rsidRPr="004C2FB0">
        <w:rPr>
          <w:b/>
          <w:bCs/>
        </w:rPr>
        <w:t>validity time.</w:t>
      </w:r>
    </w:p>
    <w:p w14:paraId="61F73DE5" w14:textId="77777777" w:rsidR="00FA0AD1" w:rsidRPr="0010030B" w:rsidRDefault="00FA0AD1" w:rsidP="00FA0AD1">
      <w:pPr>
        <w:jc w:val="both"/>
        <w:rPr>
          <w:b/>
          <w:bCs/>
        </w:rPr>
      </w:pPr>
      <w:r w:rsidRPr="0010030B">
        <w:rPr>
          <w:b/>
          <w:bCs/>
        </w:rPr>
        <w:t>Proposal</w:t>
      </w:r>
      <w:r>
        <w:rPr>
          <w:b/>
          <w:bCs/>
        </w:rPr>
        <w:t xml:space="preserve"> 2</w:t>
      </w:r>
      <w:r w:rsidRPr="0010030B">
        <w:rPr>
          <w:b/>
          <w:bCs/>
        </w:rPr>
        <w:t>: Define validity time as a time duration during which a prediction is valid.</w:t>
      </w:r>
    </w:p>
    <w:p w14:paraId="2382186F" w14:textId="77777777" w:rsidR="00A15B80" w:rsidRPr="00991334" w:rsidRDefault="00A15B80" w:rsidP="00A15B80">
      <w:pPr>
        <w:jc w:val="both"/>
        <w:rPr>
          <w:b/>
          <w:bCs/>
        </w:rPr>
      </w:pPr>
      <w:r w:rsidRPr="003D112C">
        <w:rPr>
          <w:b/>
          <w:bCs/>
        </w:rPr>
        <w:t>Observation</w:t>
      </w:r>
      <w:r>
        <w:rPr>
          <w:b/>
          <w:bCs/>
        </w:rPr>
        <w:t xml:space="preserve"> 2</w:t>
      </w:r>
      <w:r w:rsidRPr="003D112C">
        <w:rPr>
          <w:b/>
          <w:bCs/>
        </w:rPr>
        <w:t xml:space="preserve">: </w:t>
      </w:r>
      <w:r>
        <w:rPr>
          <w:b/>
          <w:bCs/>
        </w:rPr>
        <w:t>Requiring that</w:t>
      </w:r>
      <w:r w:rsidRPr="003D112C">
        <w:rPr>
          <w:b/>
          <w:bCs/>
        </w:rPr>
        <w:t xml:space="preserve"> model validity time, which is a ML model related parameter, </w:t>
      </w:r>
      <w:r>
        <w:rPr>
          <w:b/>
          <w:bCs/>
        </w:rPr>
        <w:t>to equal the</w:t>
      </w:r>
      <w:r w:rsidRPr="003D112C">
        <w:rPr>
          <w:b/>
          <w:bCs/>
        </w:rPr>
        <w:t xml:space="preserve"> reporting period of a prediction</w:t>
      </w:r>
      <w:r>
        <w:rPr>
          <w:b/>
          <w:bCs/>
        </w:rPr>
        <w:t>,</w:t>
      </w:r>
      <w:r w:rsidRPr="003D112C">
        <w:rPr>
          <w:b/>
          <w:bCs/>
        </w:rPr>
        <w:t xml:space="preserve"> which is related to the reporting procedure</w:t>
      </w:r>
      <w:r>
        <w:rPr>
          <w:b/>
          <w:bCs/>
        </w:rPr>
        <w:t>,</w:t>
      </w:r>
      <w:r w:rsidRPr="003D112C">
        <w:rPr>
          <w:b/>
          <w:bCs/>
        </w:rPr>
        <w:t xml:space="preserve"> limits the quality</w:t>
      </w:r>
      <w:r>
        <w:rPr>
          <w:b/>
          <w:bCs/>
        </w:rPr>
        <w:t>/accuracy</w:t>
      </w:r>
      <w:r w:rsidRPr="003D112C">
        <w:rPr>
          <w:b/>
          <w:bCs/>
        </w:rPr>
        <w:t xml:space="preserve"> of the reported prediction.</w:t>
      </w:r>
    </w:p>
    <w:p w14:paraId="50F010CC" w14:textId="77777777" w:rsidR="00A15B80" w:rsidRPr="00991334" w:rsidRDefault="00A15B80" w:rsidP="00A15B80">
      <w:pPr>
        <w:jc w:val="both"/>
        <w:rPr>
          <w:b/>
          <w:bCs/>
        </w:rPr>
      </w:pPr>
      <w:r>
        <w:rPr>
          <w:b/>
          <w:bCs/>
        </w:rPr>
        <w:t>Proposal 3: The requested validity time is configured in the AI/ML Information Request (FFS for the name) both for one-time and periodic reporting.</w:t>
      </w:r>
    </w:p>
    <w:p w14:paraId="0A3CCCF8" w14:textId="77777777" w:rsidR="00882B1E" w:rsidRPr="00F71FD5" w:rsidRDefault="00882B1E" w:rsidP="00882B1E">
      <w:pPr>
        <w:rPr>
          <w:b/>
          <w:bCs/>
        </w:rPr>
      </w:pPr>
      <w:r w:rsidRPr="00F71FD5">
        <w:rPr>
          <w:b/>
          <w:bCs/>
        </w:rPr>
        <w:t>Observation</w:t>
      </w:r>
      <w:r>
        <w:rPr>
          <w:b/>
          <w:bCs/>
        </w:rPr>
        <w:t xml:space="preserve"> 3</w:t>
      </w:r>
      <w:r w:rsidRPr="00F71FD5">
        <w:rPr>
          <w:b/>
          <w:bCs/>
        </w:rPr>
        <w:t xml:space="preserve">: Determining accuracy of a prediction </w:t>
      </w:r>
      <w:r>
        <w:rPr>
          <w:b/>
          <w:bCs/>
        </w:rPr>
        <w:t>through comparisons with the ground truth means that a NG-RAN node has to use a prediction for a possibly long period of time without having any information on the prediction quality</w:t>
      </w:r>
      <w:r w:rsidRPr="00F71FD5">
        <w:rPr>
          <w:b/>
          <w:bCs/>
        </w:rPr>
        <w:t xml:space="preserve">. </w:t>
      </w:r>
    </w:p>
    <w:p w14:paraId="5C661377" w14:textId="189C7F82" w:rsidR="00A77637" w:rsidRPr="00D502F5" w:rsidRDefault="00605841" w:rsidP="00CA1064">
      <w:pPr>
        <w:rPr>
          <w:b/>
          <w:bCs/>
        </w:rPr>
      </w:pPr>
      <w:r w:rsidRPr="00E67F0B">
        <w:rPr>
          <w:b/>
          <w:bCs/>
        </w:rPr>
        <w:t>Proposal</w:t>
      </w:r>
      <w:r>
        <w:rPr>
          <w:b/>
          <w:bCs/>
        </w:rPr>
        <w:t xml:space="preserve"> 4</w:t>
      </w:r>
      <w:r w:rsidRPr="00E67F0B">
        <w:rPr>
          <w:b/>
          <w:bCs/>
        </w:rPr>
        <w:t xml:space="preserve">: </w:t>
      </w:r>
      <w:r>
        <w:rPr>
          <w:b/>
          <w:bCs/>
        </w:rPr>
        <w:t xml:space="preserve">A requested confidence metric, </w:t>
      </w:r>
      <w:r w:rsidRPr="003D3BFB">
        <w:rPr>
          <w:b/>
          <w:bCs/>
        </w:rPr>
        <w:t>capturing a confidence interval, namely an estimated range of values that is likely to include the prediction and a confidence level which gives a probability with which the interval contains the true value</w:t>
      </w:r>
      <w:r>
        <w:rPr>
          <w:b/>
          <w:bCs/>
        </w:rPr>
        <w:t xml:space="preserve">, </w:t>
      </w:r>
      <w:r w:rsidRPr="00CA1064">
        <w:rPr>
          <w:b/>
          <w:bCs/>
        </w:rPr>
        <w:t xml:space="preserve">is </w:t>
      </w:r>
      <w:r>
        <w:rPr>
          <w:b/>
          <w:bCs/>
        </w:rPr>
        <w:t>configured in the AI/ML Information Request (FFS for the name).</w:t>
      </w:r>
    </w:p>
    <w:sectPr w:rsidR="00A77637" w:rsidRPr="00D502F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77049" w14:textId="77777777" w:rsidR="00EB6E81" w:rsidRDefault="00EB6E81">
      <w:r>
        <w:separator/>
      </w:r>
    </w:p>
  </w:endnote>
  <w:endnote w:type="continuationSeparator" w:id="0">
    <w:p w14:paraId="1BF29F63" w14:textId="77777777" w:rsidR="00EB6E81" w:rsidRDefault="00EB6E81">
      <w:r>
        <w:continuationSeparator/>
      </w:r>
    </w:p>
  </w:endnote>
  <w:endnote w:type="continuationNotice" w:id="1">
    <w:p w14:paraId="3FCBB4E4" w14:textId="77777777" w:rsidR="00EB6E81" w:rsidRDefault="00EB6E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C640F" w14:textId="77777777" w:rsidR="00EB6E81" w:rsidRDefault="00EB6E81">
      <w:r>
        <w:separator/>
      </w:r>
    </w:p>
  </w:footnote>
  <w:footnote w:type="continuationSeparator" w:id="0">
    <w:p w14:paraId="503F465B" w14:textId="77777777" w:rsidR="00EB6E81" w:rsidRDefault="00EB6E81">
      <w:r>
        <w:continuationSeparator/>
      </w:r>
    </w:p>
  </w:footnote>
  <w:footnote w:type="continuationNotice" w:id="1">
    <w:p w14:paraId="555B822C" w14:textId="77777777" w:rsidR="00EB6E81" w:rsidRDefault="00EB6E8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E2C7015"/>
    <w:multiLevelType w:val="hybridMultilevel"/>
    <w:tmpl w:val="56B4B0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61574165">
    <w:abstractNumId w:val="13"/>
  </w:num>
  <w:num w:numId="2" w16cid:durableId="1280066428">
    <w:abstractNumId w:val="20"/>
  </w:num>
  <w:num w:numId="3" w16cid:durableId="740375464">
    <w:abstractNumId w:val="15"/>
  </w:num>
  <w:num w:numId="4" w16cid:durableId="773280744">
    <w:abstractNumId w:val="21"/>
  </w:num>
  <w:num w:numId="5" w16cid:durableId="1114908978">
    <w:abstractNumId w:val="22"/>
  </w:num>
  <w:num w:numId="6" w16cid:durableId="738555630">
    <w:abstractNumId w:val="11"/>
  </w:num>
  <w:num w:numId="7" w16cid:durableId="111097030">
    <w:abstractNumId w:val="17"/>
  </w:num>
  <w:num w:numId="8" w16cid:durableId="1615483190">
    <w:abstractNumId w:val="10"/>
  </w:num>
  <w:num w:numId="9" w16cid:durableId="1578398075">
    <w:abstractNumId w:val="9"/>
  </w:num>
  <w:num w:numId="10" w16cid:durableId="1136754227">
    <w:abstractNumId w:val="7"/>
  </w:num>
  <w:num w:numId="11" w16cid:durableId="1268537944">
    <w:abstractNumId w:val="6"/>
  </w:num>
  <w:num w:numId="12" w16cid:durableId="864488502">
    <w:abstractNumId w:val="5"/>
  </w:num>
  <w:num w:numId="13" w16cid:durableId="618948994">
    <w:abstractNumId w:val="4"/>
  </w:num>
  <w:num w:numId="14" w16cid:durableId="1700623829">
    <w:abstractNumId w:val="8"/>
  </w:num>
  <w:num w:numId="15" w16cid:durableId="932278559">
    <w:abstractNumId w:val="3"/>
  </w:num>
  <w:num w:numId="16" w16cid:durableId="172913832">
    <w:abstractNumId w:val="2"/>
  </w:num>
  <w:num w:numId="17" w16cid:durableId="451215844">
    <w:abstractNumId w:val="1"/>
  </w:num>
  <w:num w:numId="18" w16cid:durableId="1104301707">
    <w:abstractNumId w:val="0"/>
  </w:num>
  <w:num w:numId="19" w16cid:durableId="1984046227">
    <w:abstractNumId w:val="23"/>
  </w:num>
  <w:num w:numId="20" w16cid:durableId="1706523872">
    <w:abstractNumId w:val="18"/>
  </w:num>
  <w:num w:numId="21" w16cid:durableId="1732120221">
    <w:abstractNumId w:val="19"/>
  </w:num>
  <w:num w:numId="22" w16cid:durableId="1596090911">
    <w:abstractNumId w:val="12"/>
  </w:num>
  <w:num w:numId="23" w16cid:durableId="2318245">
    <w:abstractNumId w:val="14"/>
  </w:num>
  <w:num w:numId="24" w16cid:durableId="632559535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43F"/>
    <w:rsid w:val="000013E8"/>
    <w:rsid w:val="000018A2"/>
    <w:rsid w:val="0000349E"/>
    <w:rsid w:val="00003D92"/>
    <w:rsid w:val="00003FDD"/>
    <w:rsid w:val="00004C88"/>
    <w:rsid w:val="00006CF4"/>
    <w:rsid w:val="000101E1"/>
    <w:rsid w:val="000102D5"/>
    <w:rsid w:val="000117A9"/>
    <w:rsid w:val="00012002"/>
    <w:rsid w:val="00015EBF"/>
    <w:rsid w:val="00016744"/>
    <w:rsid w:val="00017EA8"/>
    <w:rsid w:val="00021C37"/>
    <w:rsid w:val="00023228"/>
    <w:rsid w:val="00023C47"/>
    <w:rsid w:val="0002605E"/>
    <w:rsid w:val="00026ACC"/>
    <w:rsid w:val="00026CC8"/>
    <w:rsid w:val="00030DC1"/>
    <w:rsid w:val="00033065"/>
    <w:rsid w:val="00033397"/>
    <w:rsid w:val="000342C7"/>
    <w:rsid w:val="00035382"/>
    <w:rsid w:val="0003599C"/>
    <w:rsid w:val="00035D8C"/>
    <w:rsid w:val="0003610F"/>
    <w:rsid w:val="000363E0"/>
    <w:rsid w:val="000365BD"/>
    <w:rsid w:val="000369DB"/>
    <w:rsid w:val="00037469"/>
    <w:rsid w:val="00040095"/>
    <w:rsid w:val="000413C3"/>
    <w:rsid w:val="00042EFA"/>
    <w:rsid w:val="000448B0"/>
    <w:rsid w:val="00045C0A"/>
    <w:rsid w:val="00051B81"/>
    <w:rsid w:val="00052AE8"/>
    <w:rsid w:val="00052B6B"/>
    <w:rsid w:val="00052FCE"/>
    <w:rsid w:val="00053759"/>
    <w:rsid w:val="00055528"/>
    <w:rsid w:val="0005563E"/>
    <w:rsid w:val="00057546"/>
    <w:rsid w:val="00060A1D"/>
    <w:rsid w:val="000621C5"/>
    <w:rsid w:val="000670F5"/>
    <w:rsid w:val="00067194"/>
    <w:rsid w:val="000678BA"/>
    <w:rsid w:val="0007338F"/>
    <w:rsid w:val="000734A9"/>
    <w:rsid w:val="00074D1F"/>
    <w:rsid w:val="00075996"/>
    <w:rsid w:val="0007728A"/>
    <w:rsid w:val="00077770"/>
    <w:rsid w:val="00077C13"/>
    <w:rsid w:val="00080512"/>
    <w:rsid w:val="00081205"/>
    <w:rsid w:val="0008149D"/>
    <w:rsid w:val="00081B93"/>
    <w:rsid w:val="00083F0D"/>
    <w:rsid w:val="00085AAD"/>
    <w:rsid w:val="0008653A"/>
    <w:rsid w:val="000865D8"/>
    <w:rsid w:val="0008680D"/>
    <w:rsid w:val="000869A6"/>
    <w:rsid w:val="00086CFF"/>
    <w:rsid w:val="00087BA7"/>
    <w:rsid w:val="00090106"/>
    <w:rsid w:val="00093017"/>
    <w:rsid w:val="0009328A"/>
    <w:rsid w:val="00093C54"/>
    <w:rsid w:val="00095AA8"/>
    <w:rsid w:val="00095EB5"/>
    <w:rsid w:val="00096476"/>
    <w:rsid w:val="000A08DB"/>
    <w:rsid w:val="000A1A40"/>
    <w:rsid w:val="000A1A69"/>
    <w:rsid w:val="000A2A27"/>
    <w:rsid w:val="000A2DD9"/>
    <w:rsid w:val="000A39FE"/>
    <w:rsid w:val="000A4693"/>
    <w:rsid w:val="000A6540"/>
    <w:rsid w:val="000A68A7"/>
    <w:rsid w:val="000A7321"/>
    <w:rsid w:val="000A78E8"/>
    <w:rsid w:val="000A7A8F"/>
    <w:rsid w:val="000A7C31"/>
    <w:rsid w:val="000A7D0C"/>
    <w:rsid w:val="000B112A"/>
    <w:rsid w:val="000B1827"/>
    <w:rsid w:val="000B2833"/>
    <w:rsid w:val="000B37C1"/>
    <w:rsid w:val="000B4A4B"/>
    <w:rsid w:val="000B5800"/>
    <w:rsid w:val="000B795B"/>
    <w:rsid w:val="000B7BCF"/>
    <w:rsid w:val="000C1F3A"/>
    <w:rsid w:val="000C2B07"/>
    <w:rsid w:val="000C4DE0"/>
    <w:rsid w:val="000C556D"/>
    <w:rsid w:val="000C573C"/>
    <w:rsid w:val="000C6507"/>
    <w:rsid w:val="000C73DA"/>
    <w:rsid w:val="000C7B7A"/>
    <w:rsid w:val="000D2D10"/>
    <w:rsid w:val="000D376D"/>
    <w:rsid w:val="000D58AB"/>
    <w:rsid w:val="000D59B8"/>
    <w:rsid w:val="000D61E5"/>
    <w:rsid w:val="000D6FA7"/>
    <w:rsid w:val="000D7D37"/>
    <w:rsid w:val="000E15CB"/>
    <w:rsid w:val="000E2FC0"/>
    <w:rsid w:val="000E5F46"/>
    <w:rsid w:val="000E781C"/>
    <w:rsid w:val="000F0231"/>
    <w:rsid w:val="000F32F7"/>
    <w:rsid w:val="000F4E66"/>
    <w:rsid w:val="0010006C"/>
    <w:rsid w:val="0010030B"/>
    <w:rsid w:val="00100CE8"/>
    <w:rsid w:val="00101B8C"/>
    <w:rsid w:val="00104CCB"/>
    <w:rsid w:val="0010554F"/>
    <w:rsid w:val="00106C66"/>
    <w:rsid w:val="00106DF5"/>
    <w:rsid w:val="001070C9"/>
    <w:rsid w:val="001075B7"/>
    <w:rsid w:val="0010767A"/>
    <w:rsid w:val="0011226A"/>
    <w:rsid w:val="00113264"/>
    <w:rsid w:val="00114690"/>
    <w:rsid w:val="00115044"/>
    <w:rsid w:val="00116E09"/>
    <w:rsid w:val="001178AA"/>
    <w:rsid w:val="00120345"/>
    <w:rsid w:val="001212EF"/>
    <w:rsid w:val="0012352C"/>
    <w:rsid w:val="00125E4D"/>
    <w:rsid w:val="001263D1"/>
    <w:rsid w:val="001270A9"/>
    <w:rsid w:val="001305BF"/>
    <w:rsid w:val="0013334C"/>
    <w:rsid w:val="00133494"/>
    <w:rsid w:val="00134E29"/>
    <w:rsid w:val="0013549A"/>
    <w:rsid w:val="001370F2"/>
    <w:rsid w:val="001375FA"/>
    <w:rsid w:val="00137846"/>
    <w:rsid w:val="0014798C"/>
    <w:rsid w:val="00147C09"/>
    <w:rsid w:val="00153238"/>
    <w:rsid w:val="00153D01"/>
    <w:rsid w:val="00154074"/>
    <w:rsid w:val="001549DD"/>
    <w:rsid w:val="00156033"/>
    <w:rsid w:val="00161D44"/>
    <w:rsid w:val="00161D81"/>
    <w:rsid w:val="001622CC"/>
    <w:rsid w:val="00162EAA"/>
    <w:rsid w:val="001641CE"/>
    <w:rsid w:val="001642B5"/>
    <w:rsid w:val="001659DA"/>
    <w:rsid w:val="00166AA7"/>
    <w:rsid w:val="00166F4F"/>
    <w:rsid w:val="0017095C"/>
    <w:rsid w:val="00171490"/>
    <w:rsid w:val="00173F35"/>
    <w:rsid w:val="00174015"/>
    <w:rsid w:val="00174B00"/>
    <w:rsid w:val="00177228"/>
    <w:rsid w:val="0017750A"/>
    <w:rsid w:val="00181252"/>
    <w:rsid w:val="00181E0C"/>
    <w:rsid w:val="00182BD0"/>
    <w:rsid w:val="001835A1"/>
    <w:rsid w:val="00183AFB"/>
    <w:rsid w:val="0018482C"/>
    <w:rsid w:val="0018617A"/>
    <w:rsid w:val="00186401"/>
    <w:rsid w:val="00187A1B"/>
    <w:rsid w:val="00190B47"/>
    <w:rsid w:val="00190B6F"/>
    <w:rsid w:val="0019429A"/>
    <w:rsid w:val="00194CD0"/>
    <w:rsid w:val="00195765"/>
    <w:rsid w:val="00196AA5"/>
    <w:rsid w:val="001A17D4"/>
    <w:rsid w:val="001A2FAE"/>
    <w:rsid w:val="001A4CFC"/>
    <w:rsid w:val="001A7B96"/>
    <w:rsid w:val="001B08B3"/>
    <w:rsid w:val="001B2750"/>
    <w:rsid w:val="001B27D8"/>
    <w:rsid w:val="001B2ABB"/>
    <w:rsid w:val="001B2FE7"/>
    <w:rsid w:val="001B61E2"/>
    <w:rsid w:val="001B627D"/>
    <w:rsid w:val="001B75BA"/>
    <w:rsid w:val="001B7AA3"/>
    <w:rsid w:val="001C097F"/>
    <w:rsid w:val="001C178C"/>
    <w:rsid w:val="001C3A42"/>
    <w:rsid w:val="001C4103"/>
    <w:rsid w:val="001C4281"/>
    <w:rsid w:val="001C4A27"/>
    <w:rsid w:val="001C7DA4"/>
    <w:rsid w:val="001C7E52"/>
    <w:rsid w:val="001D064A"/>
    <w:rsid w:val="001D0D3F"/>
    <w:rsid w:val="001D3DE7"/>
    <w:rsid w:val="001D440D"/>
    <w:rsid w:val="001D5B1D"/>
    <w:rsid w:val="001D6287"/>
    <w:rsid w:val="001D756F"/>
    <w:rsid w:val="001E0FA7"/>
    <w:rsid w:val="001E2BBB"/>
    <w:rsid w:val="001E377E"/>
    <w:rsid w:val="001E3987"/>
    <w:rsid w:val="001E3C6A"/>
    <w:rsid w:val="001E4513"/>
    <w:rsid w:val="001E5744"/>
    <w:rsid w:val="001E5A12"/>
    <w:rsid w:val="001E5D7E"/>
    <w:rsid w:val="001E66A9"/>
    <w:rsid w:val="001E6A7A"/>
    <w:rsid w:val="001F0073"/>
    <w:rsid w:val="001F0BB6"/>
    <w:rsid w:val="001F0F5C"/>
    <w:rsid w:val="001F168B"/>
    <w:rsid w:val="001F171C"/>
    <w:rsid w:val="001F1A6B"/>
    <w:rsid w:val="001F3A28"/>
    <w:rsid w:val="001F3CFB"/>
    <w:rsid w:val="001F41F5"/>
    <w:rsid w:val="001F5D62"/>
    <w:rsid w:val="001F6672"/>
    <w:rsid w:val="001F70B7"/>
    <w:rsid w:val="001F7748"/>
    <w:rsid w:val="0020002F"/>
    <w:rsid w:val="0020032E"/>
    <w:rsid w:val="00200431"/>
    <w:rsid w:val="00200B5E"/>
    <w:rsid w:val="00201DC1"/>
    <w:rsid w:val="00202BF5"/>
    <w:rsid w:val="00202D89"/>
    <w:rsid w:val="002032F9"/>
    <w:rsid w:val="00205555"/>
    <w:rsid w:val="00205C6B"/>
    <w:rsid w:val="002065F2"/>
    <w:rsid w:val="0020680A"/>
    <w:rsid w:val="0020706D"/>
    <w:rsid w:val="0021097E"/>
    <w:rsid w:val="002126C9"/>
    <w:rsid w:val="00214665"/>
    <w:rsid w:val="00215C51"/>
    <w:rsid w:val="002206F8"/>
    <w:rsid w:val="00221239"/>
    <w:rsid w:val="00221432"/>
    <w:rsid w:val="00221564"/>
    <w:rsid w:val="0022309E"/>
    <w:rsid w:val="00224A79"/>
    <w:rsid w:val="00225E11"/>
    <w:rsid w:val="0022606D"/>
    <w:rsid w:val="002277C2"/>
    <w:rsid w:val="002305DD"/>
    <w:rsid w:val="00231C09"/>
    <w:rsid w:val="00231CAB"/>
    <w:rsid w:val="002321EA"/>
    <w:rsid w:val="00232B64"/>
    <w:rsid w:val="0023390B"/>
    <w:rsid w:val="00234054"/>
    <w:rsid w:val="0023409C"/>
    <w:rsid w:val="0023623A"/>
    <w:rsid w:val="00236BE7"/>
    <w:rsid w:val="00236C40"/>
    <w:rsid w:val="0023794F"/>
    <w:rsid w:val="00241A9E"/>
    <w:rsid w:val="0024372E"/>
    <w:rsid w:val="00243BC7"/>
    <w:rsid w:val="00243CCF"/>
    <w:rsid w:val="00243CD2"/>
    <w:rsid w:val="00243D47"/>
    <w:rsid w:val="00245328"/>
    <w:rsid w:val="002459D3"/>
    <w:rsid w:val="00247A56"/>
    <w:rsid w:val="00247BD4"/>
    <w:rsid w:val="00250633"/>
    <w:rsid w:val="002544BA"/>
    <w:rsid w:val="0025555E"/>
    <w:rsid w:val="00256EEB"/>
    <w:rsid w:val="002612BF"/>
    <w:rsid w:val="002617E0"/>
    <w:rsid w:val="002623FC"/>
    <w:rsid w:val="0026254E"/>
    <w:rsid w:val="00264B17"/>
    <w:rsid w:val="00265B6F"/>
    <w:rsid w:val="0026703F"/>
    <w:rsid w:val="002735E3"/>
    <w:rsid w:val="002747EC"/>
    <w:rsid w:val="00274ABC"/>
    <w:rsid w:val="00275083"/>
    <w:rsid w:val="00275AD6"/>
    <w:rsid w:val="00275B74"/>
    <w:rsid w:val="002765D2"/>
    <w:rsid w:val="002775EA"/>
    <w:rsid w:val="00281716"/>
    <w:rsid w:val="002855BF"/>
    <w:rsid w:val="00286FFC"/>
    <w:rsid w:val="002872CE"/>
    <w:rsid w:val="00287A61"/>
    <w:rsid w:val="00290990"/>
    <w:rsid w:val="00293941"/>
    <w:rsid w:val="00297036"/>
    <w:rsid w:val="002A5A16"/>
    <w:rsid w:val="002A6B3A"/>
    <w:rsid w:val="002B09B2"/>
    <w:rsid w:val="002B1323"/>
    <w:rsid w:val="002B4696"/>
    <w:rsid w:val="002B4957"/>
    <w:rsid w:val="002B5457"/>
    <w:rsid w:val="002B5A84"/>
    <w:rsid w:val="002B636E"/>
    <w:rsid w:val="002C0723"/>
    <w:rsid w:val="002C0E9B"/>
    <w:rsid w:val="002C4741"/>
    <w:rsid w:val="002C6731"/>
    <w:rsid w:val="002D1F9E"/>
    <w:rsid w:val="002D31DE"/>
    <w:rsid w:val="002D3305"/>
    <w:rsid w:val="002D3674"/>
    <w:rsid w:val="002D36B2"/>
    <w:rsid w:val="002D4218"/>
    <w:rsid w:val="002D4706"/>
    <w:rsid w:val="002D5E04"/>
    <w:rsid w:val="002E139B"/>
    <w:rsid w:val="002E1692"/>
    <w:rsid w:val="002E4219"/>
    <w:rsid w:val="002E62A1"/>
    <w:rsid w:val="002E76ED"/>
    <w:rsid w:val="002F0791"/>
    <w:rsid w:val="002F0D22"/>
    <w:rsid w:val="002F1039"/>
    <w:rsid w:val="002F11DE"/>
    <w:rsid w:val="002F2DE8"/>
    <w:rsid w:val="002F7097"/>
    <w:rsid w:val="003000FC"/>
    <w:rsid w:val="0030117F"/>
    <w:rsid w:val="00303515"/>
    <w:rsid w:val="0030413A"/>
    <w:rsid w:val="00310681"/>
    <w:rsid w:val="0031163A"/>
    <w:rsid w:val="00312298"/>
    <w:rsid w:val="00314D81"/>
    <w:rsid w:val="003160F9"/>
    <w:rsid w:val="0031654F"/>
    <w:rsid w:val="003172DC"/>
    <w:rsid w:val="00321419"/>
    <w:rsid w:val="00321A9E"/>
    <w:rsid w:val="00323BAC"/>
    <w:rsid w:val="0032433D"/>
    <w:rsid w:val="0032507A"/>
    <w:rsid w:val="00326069"/>
    <w:rsid w:val="00331920"/>
    <w:rsid w:val="00332B52"/>
    <w:rsid w:val="00333945"/>
    <w:rsid w:val="003355A4"/>
    <w:rsid w:val="00336879"/>
    <w:rsid w:val="00337784"/>
    <w:rsid w:val="003424DA"/>
    <w:rsid w:val="003434FC"/>
    <w:rsid w:val="003435E7"/>
    <w:rsid w:val="003454FC"/>
    <w:rsid w:val="00345ABC"/>
    <w:rsid w:val="0034633A"/>
    <w:rsid w:val="00346A38"/>
    <w:rsid w:val="0034716E"/>
    <w:rsid w:val="003515EB"/>
    <w:rsid w:val="00351B02"/>
    <w:rsid w:val="003526BD"/>
    <w:rsid w:val="00353197"/>
    <w:rsid w:val="0035462D"/>
    <w:rsid w:val="00354AB5"/>
    <w:rsid w:val="00354E50"/>
    <w:rsid w:val="0035555E"/>
    <w:rsid w:val="0035563F"/>
    <w:rsid w:val="00356F80"/>
    <w:rsid w:val="00357510"/>
    <w:rsid w:val="003604A7"/>
    <w:rsid w:val="00361043"/>
    <w:rsid w:val="00363177"/>
    <w:rsid w:val="00363B55"/>
    <w:rsid w:val="00363FDB"/>
    <w:rsid w:val="00365FF6"/>
    <w:rsid w:val="00366567"/>
    <w:rsid w:val="00366CF0"/>
    <w:rsid w:val="003677CB"/>
    <w:rsid w:val="0037009C"/>
    <w:rsid w:val="003703AE"/>
    <w:rsid w:val="003717FE"/>
    <w:rsid w:val="00371FE2"/>
    <w:rsid w:val="0037255E"/>
    <w:rsid w:val="00374A86"/>
    <w:rsid w:val="00375CDA"/>
    <w:rsid w:val="0037623E"/>
    <w:rsid w:val="0037659D"/>
    <w:rsid w:val="003770AF"/>
    <w:rsid w:val="00380820"/>
    <w:rsid w:val="00380826"/>
    <w:rsid w:val="00381EFD"/>
    <w:rsid w:val="00383342"/>
    <w:rsid w:val="003834F8"/>
    <w:rsid w:val="0038464A"/>
    <w:rsid w:val="00384BE2"/>
    <w:rsid w:val="00384CA5"/>
    <w:rsid w:val="00385FD8"/>
    <w:rsid w:val="003873C8"/>
    <w:rsid w:val="00387DE4"/>
    <w:rsid w:val="003901FE"/>
    <w:rsid w:val="00390D64"/>
    <w:rsid w:val="0039178B"/>
    <w:rsid w:val="00391BC8"/>
    <w:rsid w:val="0039239D"/>
    <w:rsid w:val="0039371E"/>
    <w:rsid w:val="003938CE"/>
    <w:rsid w:val="00393D48"/>
    <w:rsid w:val="00396B39"/>
    <w:rsid w:val="003A008D"/>
    <w:rsid w:val="003A0D5E"/>
    <w:rsid w:val="003A0EEF"/>
    <w:rsid w:val="003A1E99"/>
    <w:rsid w:val="003A2509"/>
    <w:rsid w:val="003A3C1C"/>
    <w:rsid w:val="003A4D6C"/>
    <w:rsid w:val="003A59E9"/>
    <w:rsid w:val="003B0163"/>
    <w:rsid w:val="003B0F6E"/>
    <w:rsid w:val="003B29D7"/>
    <w:rsid w:val="003B3FB3"/>
    <w:rsid w:val="003B4B06"/>
    <w:rsid w:val="003B5699"/>
    <w:rsid w:val="003B569C"/>
    <w:rsid w:val="003B6026"/>
    <w:rsid w:val="003B7B67"/>
    <w:rsid w:val="003C1183"/>
    <w:rsid w:val="003C14E3"/>
    <w:rsid w:val="003C4C48"/>
    <w:rsid w:val="003C4E37"/>
    <w:rsid w:val="003C5A42"/>
    <w:rsid w:val="003D112C"/>
    <w:rsid w:val="003D11AD"/>
    <w:rsid w:val="003D2C1C"/>
    <w:rsid w:val="003D336B"/>
    <w:rsid w:val="003D3BFB"/>
    <w:rsid w:val="003D4469"/>
    <w:rsid w:val="003D5773"/>
    <w:rsid w:val="003D5EEA"/>
    <w:rsid w:val="003D66FD"/>
    <w:rsid w:val="003E16BE"/>
    <w:rsid w:val="003E1A5E"/>
    <w:rsid w:val="003E1C84"/>
    <w:rsid w:val="003E25BB"/>
    <w:rsid w:val="003E2A18"/>
    <w:rsid w:val="003E2B0D"/>
    <w:rsid w:val="003E2CF6"/>
    <w:rsid w:val="003E318E"/>
    <w:rsid w:val="003E43ED"/>
    <w:rsid w:val="003E5AF4"/>
    <w:rsid w:val="003E6172"/>
    <w:rsid w:val="003E7223"/>
    <w:rsid w:val="003F1A12"/>
    <w:rsid w:val="003F1ACC"/>
    <w:rsid w:val="003F2535"/>
    <w:rsid w:val="003F32C2"/>
    <w:rsid w:val="003F396C"/>
    <w:rsid w:val="003F497D"/>
    <w:rsid w:val="003F7146"/>
    <w:rsid w:val="003F79BA"/>
    <w:rsid w:val="003F7F50"/>
    <w:rsid w:val="00401855"/>
    <w:rsid w:val="004032B5"/>
    <w:rsid w:val="00403518"/>
    <w:rsid w:val="004035C6"/>
    <w:rsid w:val="00403661"/>
    <w:rsid w:val="00403DE7"/>
    <w:rsid w:val="004041D3"/>
    <w:rsid w:val="004058EA"/>
    <w:rsid w:val="0040647E"/>
    <w:rsid w:val="00406E08"/>
    <w:rsid w:val="00407670"/>
    <w:rsid w:val="004121E7"/>
    <w:rsid w:val="004125BF"/>
    <w:rsid w:val="00412622"/>
    <w:rsid w:val="00412ED3"/>
    <w:rsid w:val="00412F80"/>
    <w:rsid w:val="0041377A"/>
    <w:rsid w:val="00416148"/>
    <w:rsid w:val="00416B7C"/>
    <w:rsid w:val="00417A44"/>
    <w:rsid w:val="00420C8E"/>
    <w:rsid w:val="0042122F"/>
    <w:rsid w:val="00422CBB"/>
    <w:rsid w:val="00423E21"/>
    <w:rsid w:val="00424D03"/>
    <w:rsid w:val="00424F3E"/>
    <w:rsid w:val="00425D7D"/>
    <w:rsid w:val="0042715E"/>
    <w:rsid w:val="00427D5B"/>
    <w:rsid w:val="004307CD"/>
    <w:rsid w:val="0043467F"/>
    <w:rsid w:val="004356C6"/>
    <w:rsid w:val="00435EBF"/>
    <w:rsid w:val="00436689"/>
    <w:rsid w:val="004420AE"/>
    <w:rsid w:val="00442A39"/>
    <w:rsid w:val="00443206"/>
    <w:rsid w:val="0044374A"/>
    <w:rsid w:val="00445B23"/>
    <w:rsid w:val="00446B31"/>
    <w:rsid w:val="00446C91"/>
    <w:rsid w:val="00447295"/>
    <w:rsid w:val="00447FBD"/>
    <w:rsid w:val="004505BB"/>
    <w:rsid w:val="00451376"/>
    <w:rsid w:val="00451992"/>
    <w:rsid w:val="00452595"/>
    <w:rsid w:val="00453DDF"/>
    <w:rsid w:val="004549BC"/>
    <w:rsid w:val="0045591A"/>
    <w:rsid w:val="0045700F"/>
    <w:rsid w:val="004578F8"/>
    <w:rsid w:val="004622F8"/>
    <w:rsid w:val="00463367"/>
    <w:rsid w:val="00464695"/>
    <w:rsid w:val="004649A9"/>
    <w:rsid w:val="00464CF3"/>
    <w:rsid w:val="0046588D"/>
    <w:rsid w:val="00465C99"/>
    <w:rsid w:val="00470A33"/>
    <w:rsid w:val="00471506"/>
    <w:rsid w:val="00471C36"/>
    <w:rsid w:val="00472A01"/>
    <w:rsid w:val="0047527F"/>
    <w:rsid w:val="0047583D"/>
    <w:rsid w:val="00477941"/>
    <w:rsid w:val="004831A2"/>
    <w:rsid w:val="00484193"/>
    <w:rsid w:val="004864BA"/>
    <w:rsid w:val="0049100B"/>
    <w:rsid w:val="004918F8"/>
    <w:rsid w:val="00491972"/>
    <w:rsid w:val="00491B76"/>
    <w:rsid w:val="00491EC8"/>
    <w:rsid w:val="00491FFA"/>
    <w:rsid w:val="0049401C"/>
    <w:rsid w:val="00496C45"/>
    <w:rsid w:val="0049736D"/>
    <w:rsid w:val="004A33A2"/>
    <w:rsid w:val="004A4583"/>
    <w:rsid w:val="004A47D4"/>
    <w:rsid w:val="004A5997"/>
    <w:rsid w:val="004A5CB9"/>
    <w:rsid w:val="004A6270"/>
    <w:rsid w:val="004A6C16"/>
    <w:rsid w:val="004A7A37"/>
    <w:rsid w:val="004A7A48"/>
    <w:rsid w:val="004B1887"/>
    <w:rsid w:val="004B1E07"/>
    <w:rsid w:val="004B2B8E"/>
    <w:rsid w:val="004B3A7B"/>
    <w:rsid w:val="004B3D4E"/>
    <w:rsid w:val="004B4642"/>
    <w:rsid w:val="004B4FAB"/>
    <w:rsid w:val="004B5025"/>
    <w:rsid w:val="004B51D4"/>
    <w:rsid w:val="004B5E4F"/>
    <w:rsid w:val="004B63B1"/>
    <w:rsid w:val="004B7523"/>
    <w:rsid w:val="004C09BE"/>
    <w:rsid w:val="004C11C8"/>
    <w:rsid w:val="004C2B01"/>
    <w:rsid w:val="004C2FB0"/>
    <w:rsid w:val="004C4B86"/>
    <w:rsid w:val="004C4DDE"/>
    <w:rsid w:val="004C4EC0"/>
    <w:rsid w:val="004C5285"/>
    <w:rsid w:val="004C5FB5"/>
    <w:rsid w:val="004C694C"/>
    <w:rsid w:val="004C6A3F"/>
    <w:rsid w:val="004C76D8"/>
    <w:rsid w:val="004D1093"/>
    <w:rsid w:val="004D1F35"/>
    <w:rsid w:val="004D2052"/>
    <w:rsid w:val="004D3578"/>
    <w:rsid w:val="004D380D"/>
    <w:rsid w:val="004D3B1D"/>
    <w:rsid w:val="004D3D62"/>
    <w:rsid w:val="004D3F58"/>
    <w:rsid w:val="004D411B"/>
    <w:rsid w:val="004D5E47"/>
    <w:rsid w:val="004D6384"/>
    <w:rsid w:val="004D6547"/>
    <w:rsid w:val="004D6CFC"/>
    <w:rsid w:val="004D6F37"/>
    <w:rsid w:val="004D772D"/>
    <w:rsid w:val="004D7F5E"/>
    <w:rsid w:val="004E0BF2"/>
    <w:rsid w:val="004E0EDA"/>
    <w:rsid w:val="004E18E4"/>
    <w:rsid w:val="004E1D9A"/>
    <w:rsid w:val="004E213A"/>
    <w:rsid w:val="004E21FC"/>
    <w:rsid w:val="004E2C17"/>
    <w:rsid w:val="004E4003"/>
    <w:rsid w:val="004E6B11"/>
    <w:rsid w:val="004E704B"/>
    <w:rsid w:val="004F00AF"/>
    <w:rsid w:val="004F0C35"/>
    <w:rsid w:val="004F20F3"/>
    <w:rsid w:val="004F2818"/>
    <w:rsid w:val="004F2BCD"/>
    <w:rsid w:val="004F4EB5"/>
    <w:rsid w:val="004F6723"/>
    <w:rsid w:val="004F6B2D"/>
    <w:rsid w:val="004F79A5"/>
    <w:rsid w:val="004F7C05"/>
    <w:rsid w:val="005004DA"/>
    <w:rsid w:val="005009E3"/>
    <w:rsid w:val="00501070"/>
    <w:rsid w:val="00502A7F"/>
    <w:rsid w:val="00503171"/>
    <w:rsid w:val="005050CB"/>
    <w:rsid w:val="00505B61"/>
    <w:rsid w:val="005065C6"/>
    <w:rsid w:val="00506619"/>
    <w:rsid w:val="00506AFA"/>
    <w:rsid w:val="005078FC"/>
    <w:rsid w:val="00514EA4"/>
    <w:rsid w:val="005153FE"/>
    <w:rsid w:val="00516350"/>
    <w:rsid w:val="005234AD"/>
    <w:rsid w:val="0052372B"/>
    <w:rsid w:val="005240A4"/>
    <w:rsid w:val="005254DA"/>
    <w:rsid w:val="00526F94"/>
    <w:rsid w:val="00527293"/>
    <w:rsid w:val="005273FF"/>
    <w:rsid w:val="00531DDF"/>
    <w:rsid w:val="00532D31"/>
    <w:rsid w:val="00534318"/>
    <w:rsid w:val="00534431"/>
    <w:rsid w:val="00534DA0"/>
    <w:rsid w:val="00534FEC"/>
    <w:rsid w:val="005353DF"/>
    <w:rsid w:val="00540B31"/>
    <w:rsid w:val="005430D9"/>
    <w:rsid w:val="00543E6C"/>
    <w:rsid w:val="00543ECE"/>
    <w:rsid w:val="00544635"/>
    <w:rsid w:val="00545895"/>
    <w:rsid w:val="005464B2"/>
    <w:rsid w:val="0054661C"/>
    <w:rsid w:val="00550FA0"/>
    <w:rsid w:val="00550FF5"/>
    <w:rsid w:val="00551789"/>
    <w:rsid w:val="00551F58"/>
    <w:rsid w:val="00552BC8"/>
    <w:rsid w:val="00553F3A"/>
    <w:rsid w:val="00554B2E"/>
    <w:rsid w:val="005552F7"/>
    <w:rsid w:val="005554A7"/>
    <w:rsid w:val="00555ADB"/>
    <w:rsid w:val="00557535"/>
    <w:rsid w:val="00557639"/>
    <w:rsid w:val="00560AB1"/>
    <w:rsid w:val="00560FBA"/>
    <w:rsid w:val="0056141A"/>
    <w:rsid w:val="005614C0"/>
    <w:rsid w:val="00564F2D"/>
    <w:rsid w:val="00565087"/>
    <w:rsid w:val="0056573F"/>
    <w:rsid w:val="00565BE9"/>
    <w:rsid w:val="00566793"/>
    <w:rsid w:val="00566854"/>
    <w:rsid w:val="00567145"/>
    <w:rsid w:val="00567415"/>
    <w:rsid w:val="00570358"/>
    <w:rsid w:val="00571CE2"/>
    <w:rsid w:val="005737DA"/>
    <w:rsid w:val="00573BB1"/>
    <w:rsid w:val="0057465D"/>
    <w:rsid w:val="00574DEE"/>
    <w:rsid w:val="00574FC1"/>
    <w:rsid w:val="005757DB"/>
    <w:rsid w:val="00576076"/>
    <w:rsid w:val="005761A6"/>
    <w:rsid w:val="005761D0"/>
    <w:rsid w:val="00576838"/>
    <w:rsid w:val="00576D62"/>
    <w:rsid w:val="0057726C"/>
    <w:rsid w:val="00577F58"/>
    <w:rsid w:val="005812CE"/>
    <w:rsid w:val="00582363"/>
    <w:rsid w:val="005823E2"/>
    <w:rsid w:val="00583F75"/>
    <w:rsid w:val="00584603"/>
    <w:rsid w:val="00586A7F"/>
    <w:rsid w:val="005870DE"/>
    <w:rsid w:val="0059008C"/>
    <w:rsid w:val="005912FA"/>
    <w:rsid w:val="00591CB2"/>
    <w:rsid w:val="0059271E"/>
    <w:rsid w:val="00594D51"/>
    <w:rsid w:val="005953BD"/>
    <w:rsid w:val="005954D3"/>
    <w:rsid w:val="005A0185"/>
    <w:rsid w:val="005A0BDE"/>
    <w:rsid w:val="005A164A"/>
    <w:rsid w:val="005A190C"/>
    <w:rsid w:val="005A1F9B"/>
    <w:rsid w:val="005A235B"/>
    <w:rsid w:val="005A23E4"/>
    <w:rsid w:val="005A3ED1"/>
    <w:rsid w:val="005A4035"/>
    <w:rsid w:val="005A4971"/>
    <w:rsid w:val="005A5392"/>
    <w:rsid w:val="005A54DD"/>
    <w:rsid w:val="005A65A0"/>
    <w:rsid w:val="005A6646"/>
    <w:rsid w:val="005B1232"/>
    <w:rsid w:val="005B1546"/>
    <w:rsid w:val="005B2585"/>
    <w:rsid w:val="005B25DE"/>
    <w:rsid w:val="005B2EEF"/>
    <w:rsid w:val="005B3519"/>
    <w:rsid w:val="005B403D"/>
    <w:rsid w:val="005B467C"/>
    <w:rsid w:val="005B5224"/>
    <w:rsid w:val="005C2DCB"/>
    <w:rsid w:val="005C2FF6"/>
    <w:rsid w:val="005C30AA"/>
    <w:rsid w:val="005C6B4A"/>
    <w:rsid w:val="005C7E57"/>
    <w:rsid w:val="005D03D3"/>
    <w:rsid w:val="005D2147"/>
    <w:rsid w:val="005D28A0"/>
    <w:rsid w:val="005D3866"/>
    <w:rsid w:val="005D3D80"/>
    <w:rsid w:val="005D4274"/>
    <w:rsid w:val="005D57AC"/>
    <w:rsid w:val="005D6A1B"/>
    <w:rsid w:val="005D7259"/>
    <w:rsid w:val="005D728E"/>
    <w:rsid w:val="005D7E40"/>
    <w:rsid w:val="005E1A98"/>
    <w:rsid w:val="005E1D09"/>
    <w:rsid w:val="005E4C3B"/>
    <w:rsid w:val="005E5833"/>
    <w:rsid w:val="005E5E95"/>
    <w:rsid w:val="005E6762"/>
    <w:rsid w:val="005E715B"/>
    <w:rsid w:val="005E71E7"/>
    <w:rsid w:val="005F1561"/>
    <w:rsid w:val="005F2A6D"/>
    <w:rsid w:val="005F4563"/>
    <w:rsid w:val="005F5C95"/>
    <w:rsid w:val="005F6211"/>
    <w:rsid w:val="006008C2"/>
    <w:rsid w:val="00600DB2"/>
    <w:rsid w:val="006022FB"/>
    <w:rsid w:val="006028C2"/>
    <w:rsid w:val="00603E80"/>
    <w:rsid w:val="006044BC"/>
    <w:rsid w:val="006046B7"/>
    <w:rsid w:val="00605841"/>
    <w:rsid w:val="00605E3E"/>
    <w:rsid w:val="006066B2"/>
    <w:rsid w:val="00606DA9"/>
    <w:rsid w:val="00610E08"/>
    <w:rsid w:val="00611566"/>
    <w:rsid w:val="00614490"/>
    <w:rsid w:val="00614718"/>
    <w:rsid w:val="00615F1C"/>
    <w:rsid w:val="006211E3"/>
    <w:rsid w:val="00623D99"/>
    <w:rsid w:val="00624D55"/>
    <w:rsid w:val="00625E35"/>
    <w:rsid w:val="006272F3"/>
    <w:rsid w:val="0062731A"/>
    <w:rsid w:val="006276D7"/>
    <w:rsid w:val="006278FF"/>
    <w:rsid w:val="006304CB"/>
    <w:rsid w:val="00632022"/>
    <w:rsid w:val="00632181"/>
    <w:rsid w:val="006368DE"/>
    <w:rsid w:val="006372F6"/>
    <w:rsid w:val="00637F6B"/>
    <w:rsid w:val="00640148"/>
    <w:rsid w:val="006409B3"/>
    <w:rsid w:val="00640BDF"/>
    <w:rsid w:val="00641E4D"/>
    <w:rsid w:val="00642470"/>
    <w:rsid w:val="006447C6"/>
    <w:rsid w:val="006447F8"/>
    <w:rsid w:val="006469B2"/>
    <w:rsid w:val="006471EE"/>
    <w:rsid w:val="00650CB6"/>
    <w:rsid w:val="0065161D"/>
    <w:rsid w:val="00652C34"/>
    <w:rsid w:val="00652E3E"/>
    <w:rsid w:val="00656926"/>
    <w:rsid w:val="00656E1E"/>
    <w:rsid w:val="006604E4"/>
    <w:rsid w:val="006610A4"/>
    <w:rsid w:val="00661129"/>
    <w:rsid w:val="006615CA"/>
    <w:rsid w:val="006616A4"/>
    <w:rsid w:val="0066219C"/>
    <w:rsid w:val="006632CA"/>
    <w:rsid w:val="00663AAE"/>
    <w:rsid w:val="00665F3C"/>
    <w:rsid w:val="00670CBA"/>
    <w:rsid w:val="00672C85"/>
    <w:rsid w:val="00672F2C"/>
    <w:rsid w:val="00673C8C"/>
    <w:rsid w:val="006775E8"/>
    <w:rsid w:val="006779BC"/>
    <w:rsid w:val="00682BA1"/>
    <w:rsid w:val="006844E9"/>
    <w:rsid w:val="00684C56"/>
    <w:rsid w:val="006854B3"/>
    <w:rsid w:val="00685580"/>
    <w:rsid w:val="0068722E"/>
    <w:rsid w:val="00690A34"/>
    <w:rsid w:val="0069242F"/>
    <w:rsid w:val="00692A53"/>
    <w:rsid w:val="00694085"/>
    <w:rsid w:val="006950E6"/>
    <w:rsid w:val="00695B4A"/>
    <w:rsid w:val="006969B0"/>
    <w:rsid w:val="00697AE8"/>
    <w:rsid w:val="00697BCD"/>
    <w:rsid w:val="00697CE8"/>
    <w:rsid w:val="006A0E6B"/>
    <w:rsid w:val="006A1BDB"/>
    <w:rsid w:val="006A1E3E"/>
    <w:rsid w:val="006A2B3F"/>
    <w:rsid w:val="006A65CF"/>
    <w:rsid w:val="006A7959"/>
    <w:rsid w:val="006B2D7A"/>
    <w:rsid w:val="006B3850"/>
    <w:rsid w:val="006B4520"/>
    <w:rsid w:val="006B4A15"/>
    <w:rsid w:val="006B5517"/>
    <w:rsid w:val="006B5B9B"/>
    <w:rsid w:val="006B5E0C"/>
    <w:rsid w:val="006B5F2A"/>
    <w:rsid w:val="006B78C6"/>
    <w:rsid w:val="006B79FD"/>
    <w:rsid w:val="006C1071"/>
    <w:rsid w:val="006C2137"/>
    <w:rsid w:val="006C2E69"/>
    <w:rsid w:val="006C317F"/>
    <w:rsid w:val="006C4CC2"/>
    <w:rsid w:val="006C54B5"/>
    <w:rsid w:val="006C6BF2"/>
    <w:rsid w:val="006C70F4"/>
    <w:rsid w:val="006D1E24"/>
    <w:rsid w:val="006D2D2B"/>
    <w:rsid w:val="006D2D3E"/>
    <w:rsid w:val="006D30FC"/>
    <w:rsid w:val="006D648F"/>
    <w:rsid w:val="006D7A9D"/>
    <w:rsid w:val="006D7C1A"/>
    <w:rsid w:val="006E0E76"/>
    <w:rsid w:val="006E14DD"/>
    <w:rsid w:val="006E1A10"/>
    <w:rsid w:val="006E1B66"/>
    <w:rsid w:val="006E26D5"/>
    <w:rsid w:val="006E2A5F"/>
    <w:rsid w:val="006E30AB"/>
    <w:rsid w:val="006E35F7"/>
    <w:rsid w:val="006E4716"/>
    <w:rsid w:val="006E62BD"/>
    <w:rsid w:val="006E688F"/>
    <w:rsid w:val="006E6D43"/>
    <w:rsid w:val="006E7226"/>
    <w:rsid w:val="006F0D15"/>
    <w:rsid w:val="006F17B3"/>
    <w:rsid w:val="006F2C12"/>
    <w:rsid w:val="006F3756"/>
    <w:rsid w:val="006F4706"/>
    <w:rsid w:val="006F5A44"/>
    <w:rsid w:val="006F61A7"/>
    <w:rsid w:val="006F7EA8"/>
    <w:rsid w:val="00700636"/>
    <w:rsid w:val="007008B9"/>
    <w:rsid w:val="00701433"/>
    <w:rsid w:val="007041F1"/>
    <w:rsid w:val="007055B6"/>
    <w:rsid w:val="00707A6E"/>
    <w:rsid w:val="007101BD"/>
    <w:rsid w:val="007111AE"/>
    <w:rsid w:val="0071301F"/>
    <w:rsid w:val="00714DD8"/>
    <w:rsid w:val="0071726F"/>
    <w:rsid w:val="0071795B"/>
    <w:rsid w:val="00726D30"/>
    <w:rsid w:val="0072730F"/>
    <w:rsid w:val="0073003F"/>
    <w:rsid w:val="00730548"/>
    <w:rsid w:val="00731D13"/>
    <w:rsid w:val="00734617"/>
    <w:rsid w:val="0073467D"/>
    <w:rsid w:val="00734A5B"/>
    <w:rsid w:val="00736C4C"/>
    <w:rsid w:val="0073731A"/>
    <w:rsid w:val="00741105"/>
    <w:rsid w:val="0074144F"/>
    <w:rsid w:val="00741EC5"/>
    <w:rsid w:val="00742043"/>
    <w:rsid w:val="00742462"/>
    <w:rsid w:val="00743525"/>
    <w:rsid w:val="00743D8A"/>
    <w:rsid w:val="00744E76"/>
    <w:rsid w:val="007451F0"/>
    <w:rsid w:val="00745621"/>
    <w:rsid w:val="007457F3"/>
    <w:rsid w:val="00745A85"/>
    <w:rsid w:val="00745FF0"/>
    <w:rsid w:val="0074617C"/>
    <w:rsid w:val="0074675D"/>
    <w:rsid w:val="00747699"/>
    <w:rsid w:val="007476DB"/>
    <w:rsid w:val="00750521"/>
    <w:rsid w:val="00751181"/>
    <w:rsid w:val="00751541"/>
    <w:rsid w:val="00751AC3"/>
    <w:rsid w:val="007520EC"/>
    <w:rsid w:val="00754156"/>
    <w:rsid w:val="00754E92"/>
    <w:rsid w:val="007559F5"/>
    <w:rsid w:val="00755C62"/>
    <w:rsid w:val="00755EE9"/>
    <w:rsid w:val="00756142"/>
    <w:rsid w:val="00756974"/>
    <w:rsid w:val="00757D40"/>
    <w:rsid w:val="00760D90"/>
    <w:rsid w:val="00761230"/>
    <w:rsid w:val="007617D6"/>
    <w:rsid w:val="00762544"/>
    <w:rsid w:val="00762D72"/>
    <w:rsid w:val="00763018"/>
    <w:rsid w:val="00763A18"/>
    <w:rsid w:val="007647A4"/>
    <w:rsid w:val="00764F16"/>
    <w:rsid w:val="00765202"/>
    <w:rsid w:val="00765778"/>
    <w:rsid w:val="007668DD"/>
    <w:rsid w:val="00770498"/>
    <w:rsid w:val="00771538"/>
    <w:rsid w:val="007731F4"/>
    <w:rsid w:val="007732AE"/>
    <w:rsid w:val="00773670"/>
    <w:rsid w:val="00774644"/>
    <w:rsid w:val="00774846"/>
    <w:rsid w:val="0077541C"/>
    <w:rsid w:val="0078010A"/>
    <w:rsid w:val="00781D10"/>
    <w:rsid w:val="00781F0F"/>
    <w:rsid w:val="00782119"/>
    <w:rsid w:val="00782C2D"/>
    <w:rsid w:val="00783300"/>
    <w:rsid w:val="00783CD3"/>
    <w:rsid w:val="00783F23"/>
    <w:rsid w:val="007864D1"/>
    <w:rsid w:val="0078727C"/>
    <w:rsid w:val="00790A9B"/>
    <w:rsid w:val="0079104E"/>
    <w:rsid w:val="007926C8"/>
    <w:rsid w:val="00792C51"/>
    <w:rsid w:val="007953C4"/>
    <w:rsid w:val="00795E22"/>
    <w:rsid w:val="00797D4B"/>
    <w:rsid w:val="007A008C"/>
    <w:rsid w:val="007A366A"/>
    <w:rsid w:val="007A6B61"/>
    <w:rsid w:val="007A6E76"/>
    <w:rsid w:val="007A76E7"/>
    <w:rsid w:val="007B0640"/>
    <w:rsid w:val="007B3FCD"/>
    <w:rsid w:val="007B4062"/>
    <w:rsid w:val="007B5622"/>
    <w:rsid w:val="007B567F"/>
    <w:rsid w:val="007B57DC"/>
    <w:rsid w:val="007B624A"/>
    <w:rsid w:val="007B62A4"/>
    <w:rsid w:val="007C085F"/>
    <w:rsid w:val="007C095F"/>
    <w:rsid w:val="007C351A"/>
    <w:rsid w:val="007C3844"/>
    <w:rsid w:val="007C6FF0"/>
    <w:rsid w:val="007C7864"/>
    <w:rsid w:val="007D06A7"/>
    <w:rsid w:val="007D0ADA"/>
    <w:rsid w:val="007D22FF"/>
    <w:rsid w:val="007D2530"/>
    <w:rsid w:val="007D2953"/>
    <w:rsid w:val="007D5902"/>
    <w:rsid w:val="007D78E5"/>
    <w:rsid w:val="007E11C6"/>
    <w:rsid w:val="007E1582"/>
    <w:rsid w:val="007E17C8"/>
    <w:rsid w:val="007E203B"/>
    <w:rsid w:val="007E36CC"/>
    <w:rsid w:val="007E36E4"/>
    <w:rsid w:val="007E38B0"/>
    <w:rsid w:val="007E48AF"/>
    <w:rsid w:val="007F0737"/>
    <w:rsid w:val="007F0CDF"/>
    <w:rsid w:val="007F1653"/>
    <w:rsid w:val="007F24F3"/>
    <w:rsid w:val="007F3444"/>
    <w:rsid w:val="007F45AA"/>
    <w:rsid w:val="007F4CEC"/>
    <w:rsid w:val="007F71A7"/>
    <w:rsid w:val="007F77C0"/>
    <w:rsid w:val="007F7AFB"/>
    <w:rsid w:val="00802106"/>
    <w:rsid w:val="008028A4"/>
    <w:rsid w:val="008064A4"/>
    <w:rsid w:val="00806520"/>
    <w:rsid w:val="00806C43"/>
    <w:rsid w:val="00806F3D"/>
    <w:rsid w:val="00807EBB"/>
    <w:rsid w:val="00810018"/>
    <w:rsid w:val="008102B7"/>
    <w:rsid w:val="008131B6"/>
    <w:rsid w:val="008162E5"/>
    <w:rsid w:val="00817EDC"/>
    <w:rsid w:val="008205C3"/>
    <w:rsid w:val="008214FC"/>
    <w:rsid w:val="008215EE"/>
    <w:rsid w:val="00823182"/>
    <w:rsid w:val="008238B6"/>
    <w:rsid w:val="008244FC"/>
    <w:rsid w:val="00825738"/>
    <w:rsid w:val="00825767"/>
    <w:rsid w:val="0082576C"/>
    <w:rsid w:val="0082604F"/>
    <w:rsid w:val="00830AFB"/>
    <w:rsid w:val="0083144C"/>
    <w:rsid w:val="0083280C"/>
    <w:rsid w:val="008337FD"/>
    <w:rsid w:val="00833E54"/>
    <w:rsid w:val="0083558F"/>
    <w:rsid w:val="008360FB"/>
    <w:rsid w:val="008372A8"/>
    <w:rsid w:val="00840916"/>
    <w:rsid w:val="00842173"/>
    <w:rsid w:val="00845B53"/>
    <w:rsid w:val="00846E12"/>
    <w:rsid w:val="00846E90"/>
    <w:rsid w:val="00847CCD"/>
    <w:rsid w:val="00850D0C"/>
    <w:rsid w:val="0085112A"/>
    <w:rsid w:val="00852695"/>
    <w:rsid w:val="00852949"/>
    <w:rsid w:val="00853EDD"/>
    <w:rsid w:val="00854662"/>
    <w:rsid w:val="00854C95"/>
    <w:rsid w:val="00857397"/>
    <w:rsid w:val="00857B95"/>
    <w:rsid w:val="00860285"/>
    <w:rsid w:val="008604EE"/>
    <w:rsid w:val="00862FE2"/>
    <w:rsid w:val="00863155"/>
    <w:rsid w:val="008648C6"/>
    <w:rsid w:val="00864C06"/>
    <w:rsid w:val="00865DA0"/>
    <w:rsid w:val="00870F1A"/>
    <w:rsid w:val="00871399"/>
    <w:rsid w:val="00871704"/>
    <w:rsid w:val="008730E0"/>
    <w:rsid w:val="00873159"/>
    <w:rsid w:val="008734E3"/>
    <w:rsid w:val="008738D9"/>
    <w:rsid w:val="008768CA"/>
    <w:rsid w:val="008779D9"/>
    <w:rsid w:val="00877A4F"/>
    <w:rsid w:val="00880559"/>
    <w:rsid w:val="008812F6"/>
    <w:rsid w:val="00882B1E"/>
    <w:rsid w:val="00884C28"/>
    <w:rsid w:val="00886465"/>
    <w:rsid w:val="0088798C"/>
    <w:rsid w:val="008906B0"/>
    <w:rsid w:val="00891CB5"/>
    <w:rsid w:val="00891F1D"/>
    <w:rsid w:val="008931A3"/>
    <w:rsid w:val="008935FA"/>
    <w:rsid w:val="008943B6"/>
    <w:rsid w:val="008950FE"/>
    <w:rsid w:val="00896D91"/>
    <w:rsid w:val="00897267"/>
    <w:rsid w:val="008974C3"/>
    <w:rsid w:val="00897CD0"/>
    <w:rsid w:val="008A01DB"/>
    <w:rsid w:val="008A01E3"/>
    <w:rsid w:val="008A0248"/>
    <w:rsid w:val="008A0485"/>
    <w:rsid w:val="008A23FB"/>
    <w:rsid w:val="008A254B"/>
    <w:rsid w:val="008A437E"/>
    <w:rsid w:val="008A4B41"/>
    <w:rsid w:val="008A4FEA"/>
    <w:rsid w:val="008A52CF"/>
    <w:rsid w:val="008A54BE"/>
    <w:rsid w:val="008A66AE"/>
    <w:rsid w:val="008A6C73"/>
    <w:rsid w:val="008B162A"/>
    <w:rsid w:val="008B25B1"/>
    <w:rsid w:val="008B26FD"/>
    <w:rsid w:val="008B3789"/>
    <w:rsid w:val="008B56C2"/>
    <w:rsid w:val="008B6F92"/>
    <w:rsid w:val="008B70D0"/>
    <w:rsid w:val="008B7E06"/>
    <w:rsid w:val="008C03CF"/>
    <w:rsid w:val="008C0411"/>
    <w:rsid w:val="008C49AD"/>
    <w:rsid w:val="008C5146"/>
    <w:rsid w:val="008D0976"/>
    <w:rsid w:val="008D2D8D"/>
    <w:rsid w:val="008D3238"/>
    <w:rsid w:val="008D6497"/>
    <w:rsid w:val="008E3A14"/>
    <w:rsid w:val="008E3B53"/>
    <w:rsid w:val="008E48C1"/>
    <w:rsid w:val="008E52F5"/>
    <w:rsid w:val="008E6869"/>
    <w:rsid w:val="008E7125"/>
    <w:rsid w:val="008E7E5C"/>
    <w:rsid w:val="008F08D5"/>
    <w:rsid w:val="008F0A92"/>
    <w:rsid w:val="008F1F1A"/>
    <w:rsid w:val="008F28C6"/>
    <w:rsid w:val="008F3822"/>
    <w:rsid w:val="008F38CB"/>
    <w:rsid w:val="008F4C09"/>
    <w:rsid w:val="008F5F38"/>
    <w:rsid w:val="008F65E1"/>
    <w:rsid w:val="008F66EC"/>
    <w:rsid w:val="008F695F"/>
    <w:rsid w:val="008F701B"/>
    <w:rsid w:val="0090011F"/>
    <w:rsid w:val="00900502"/>
    <w:rsid w:val="00900CDE"/>
    <w:rsid w:val="00900F37"/>
    <w:rsid w:val="00900FC3"/>
    <w:rsid w:val="009023A1"/>
    <w:rsid w:val="0090240B"/>
    <w:rsid w:val="0090271F"/>
    <w:rsid w:val="00902771"/>
    <w:rsid w:val="00903531"/>
    <w:rsid w:val="009037F8"/>
    <w:rsid w:val="00903D8C"/>
    <w:rsid w:val="00904379"/>
    <w:rsid w:val="00904CE3"/>
    <w:rsid w:val="00905280"/>
    <w:rsid w:val="00905449"/>
    <w:rsid w:val="00910745"/>
    <w:rsid w:val="00912773"/>
    <w:rsid w:val="00913336"/>
    <w:rsid w:val="009148BF"/>
    <w:rsid w:val="00916C59"/>
    <w:rsid w:val="00917A94"/>
    <w:rsid w:val="00921843"/>
    <w:rsid w:val="00921B9A"/>
    <w:rsid w:val="00922428"/>
    <w:rsid w:val="009230A1"/>
    <w:rsid w:val="00923478"/>
    <w:rsid w:val="00923614"/>
    <w:rsid w:val="00923EF1"/>
    <w:rsid w:val="009242EB"/>
    <w:rsid w:val="00926B1D"/>
    <w:rsid w:val="009278D3"/>
    <w:rsid w:val="00927ACD"/>
    <w:rsid w:val="0093019F"/>
    <w:rsid w:val="0093078F"/>
    <w:rsid w:val="00930EAF"/>
    <w:rsid w:val="00931BBC"/>
    <w:rsid w:val="0093297D"/>
    <w:rsid w:val="009329F3"/>
    <w:rsid w:val="00932E5C"/>
    <w:rsid w:val="00933BBB"/>
    <w:rsid w:val="00934682"/>
    <w:rsid w:val="00934ED8"/>
    <w:rsid w:val="009357EA"/>
    <w:rsid w:val="00936ABD"/>
    <w:rsid w:val="00936F51"/>
    <w:rsid w:val="009405C3"/>
    <w:rsid w:val="00942EC2"/>
    <w:rsid w:val="00944CCF"/>
    <w:rsid w:val="00947269"/>
    <w:rsid w:val="00950CEF"/>
    <w:rsid w:val="00951B4C"/>
    <w:rsid w:val="0095266F"/>
    <w:rsid w:val="00952935"/>
    <w:rsid w:val="009537E3"/>
    <w:rsid w:val="00954BCB"/>
    <w:rsid w:val="00955075"/>
    <w:rsid w:val="009552AE"/>
    <w:rsid w:val="0095639B"/>
    <w:rsid w:val="009578FA"/>
    <w:rsid w:val="00957EFE"/>
    <w:rsid w:val="009613EA"/>
    <w:rsid w:val="00961A6A"/>
    <w:rsid w:val="00961B32"/>
    <w:rsid w:val="00963E23"/>
    <w:rsid w:val="00966E18"/>
    <w:rsid w:val="0096709F"/>
    <w:rsid w:val="00967296"/>
    <w:rsid w:val="00967B0D"/>
    <w:rsid w:val="009709BB"/>
    <w:rsid w:val="0097105A"/>
    <w:rsid w:val="009712B3"/>
    <w:rsid w:val="00971683"/>
    <w:rsid w:val="00972FD7"/>
    <w:rsid w:val="0097314C"/>
    <w:rsid w:val="009746B5"/>
    <w:rsid w:val="0097494C"/>
    <w:rsid w:val="00974B67"/>
    <w:rsid w:val="00974BB0"/>
    <w:rsid w:val="00981E09"/>
    <w:rsid w:val="0098490E"/>
    <w:rsid w:val="00985109"/>
    <w:rsid w:val="009858D5"/>
    <w:rsid w:val="009870CC"/>
    <w:rsid w:val="0098753C"/>
    <w:rsid w:val="009910AD"/>
    <w:rsid w:val="00991334"/>
    <w:rsid w:val="00991C5E"/>
    <w:rsid w:val="0099254A"/>
    <w:rsid w:val="0099287E"/>
    <w:rsid w:val="00993349"/>
    <w:rsid w:val="00993C60"/>
    <w:rsid w:val="00994A04"/>
    <w:rsid w:val="00994AFC"/>
    <w:rsid w:val="00996610"/>
    <w:rsid w:val="009A0489"/>
    <w:rsid w:val="009A09F2"/>
    <w:rsid w:val="009A2C42"/>
    <w:rsid w:val="009A2FB3"/>
    <w:rsid w:val="009A309E"/>
    <w:rsid w:val="009A42E8"/>
    <w:rsid w:val="009A43DF"/>
    <w:rsid w:val="009A4B7F"/>
    <w:rsid w:val="009A6E4F"/>
    <w:rsid w:val="009B0C7C"/>
    <w:rsid w:val="009B508D"/>
    <w:rsid w:val="009B737E"/>
    <w:rsid w:val="009C14D4"/>
    <w:rsid w:val="009C3D55"/>
    <w:rsid w:val="009C4D5C"/>
    <w:rsid w:val="009C55C0"/>
    <w:rsid w:val="009C5680"/>
    <w:rsid w:val="009C74D0"/>
    <w:rsid w:val="009D0095"/>
    <w:rsid w:val="009D041E"/>
    <w:rsid w:val="009D07B5"/>
    <w:rsid w:val="009D0A28"/>
    <w:rsid w:val="009D194B"/>
    <w:rsid w:val="009D1BE9"/>
    <w:rsid w:val="009D25E7"/>
    <w:rsid w:val="009D2714"/>
    <w:rsid w:val="009D46F3"/>
    <w:rsid w:val="009D5C0C"/>
    <w:rsid w:val="009D6363"/>
    <w:rsid w:val="009D6C27"/>
    <w:rsid w:val="009D6C8E"/>
    <w:rsid w:val="009D7583"/>
    <w:rsid w:val="009E050E"/>
    <w:rsid w:val="009E101B"/>
    <w:rsid w:val="009E1670"/>
    <w:rsid w:val="009E3A14"/>
    <w:rsid w:val="009E3D4A"/>
    <w:rsid w:val="009E47C1"/>
    <w:rsid w:val="009E4FAD"/>
    <w:rsid w:val="009E5B12"/>
    <w:rsid w:val="009E6FF8"/>
    <w:rsid w:val="009E773E"/>
    <w:rsid w:val="009F0DAA"/>
    <w:rsid w:val="009F0E52"/>
    <w:rsid w:val="009F1D7C"/>
    <w:rsid w:val="009F2072"/>
    <w:rsid w:val="009F293A"/>
    <w:rsid w:val="009F3B54"/>
    <w:rsid w:val="009F52B3"/>
    <w:rsid w:val="009F6130"/>
    <w:rsid w:val="009F6A60"/>
    <w:rsid w:val="009F6D10"/>
    <w:rsid w:val="009F6DE8"/>
    <w:rsid w:val="009F6E56"/>
    <w:rsid w:val="009F7E6E"/>
    <w:rsid w:val="00A00178"/>
    <w:rsid w:val="00A01D54"/>
    <w:rsid w:val="00A01DA8"/>
    <w:rsid w:val="00A03BDF"/>
    <w:rsid w:val="00A045D0"/>
    <w:rsid w:val="00A046FA"/>
    <w:rsid w:val="00A0528A"/>
    <w:rsid w:val="00A059A3"/>
    <w:rsid w:val="00A06E57"/>
    <w:rsid w:val="00A10D50"/>
    <w:rsid w:val="00A10F02"/>
    <w:rsid w:val="00A11B29"/>
    <w:rsid w:val="00A125E7"/>
    <w:rsid w:val="00A13187"/>
    <w:rsid w:val="00A1410F"/>
    <w:rsid w:val="00A14221"/>
    <w:rsid w:val="00A14307"/>
    <w:rsid w:val="00A15B80"/>
    <w:rsid w:val="00A15D6D"/>
    <w:rsid w:val="00A15DAA"/>
    <w:rsid w:val="00A16560"/>
    <w:rsid w:val="00A20167"/>
    <w:rsid w:val="00A20777"/>
    <w:rsid w:val="00A23520"/>
    <w:rsid w:val="00A23BF7"/>
    <w:rsid w:val="00A250A2"/>
    <w:rsid w:val="00A25EE0"/>
    <w:rsid w:val="00A262C9"/>
    <w:rsid w:val="00A268ED"/>
    <w:rsid w:val="00A26A9C"/>
    <w:rsid w:val="00A30AD2"/>
    <w:rsid w:val="00A31FFE"/>
    <w:rsid w:val="00A32174"/>
    <w:rsid w:val="00A336F2"/>
    <w:rsid w:val="00A37393"/>
    <w:rsid w:val="00A37B04"/>
    <w:rsid w:val="00A37B34"/>
    <w:rsid w:val="00A4234A"/>
    <w:rsid w:val="00A42CE8"/>
    <w:rsid w:val="00A42FF8"/>
    <w:rsid w:val="00A43A72"/>
    <w:rsid w:val="00A4447D"/>
    <w:rsid w:val="00A44C32"/>
    <w:rsid w:val="00A44ECB"/>
    <w:rsid w:val="00A44F48"/>
    <w:rsid w:val="00A46658"/>
    <w:rsid w:val="00A473A4"/>
    <w:rsid w:val="00A51BE7"/>
    <w:rsid w:val="00A53004"/>
    <w:rsid w:val="00A53724"/>
    <w:rsid w:val="00A5384C"/>
    <w:rsid w:val="00A601B2"/>
    <w:rsid w:val="00A60434"/>
    <w:rsid w:val="00A61057"/>
    <w:rsid w:val="00A619D9"/>
    <w:rsid w:val="00A620BC"/>
    <w:rsid w:val="00A62147"/>
    <w:rsid w:val="00A62CFA"/>
    <w:rsid w:val="00A62E0B"/>
    <w:rsid w:val="00A64F26"/>
    <w:rsid w:val="00A66B84"/>
    <w:rsid w:val="00A67251"/>
    <w:rsid w:val="00A70DAA"/>
    <w:rsid w:val="00A723BF"/>
    <w:rsid w:val="00A7453F"/>
    <w:rsid w:val="00A746E0"/>
    <w:rsid w:val="00A74B03"/>
    <w:rsid w:val="00A76617"/>
    <w:rsid w:val="00A76F6C"/>
    <w:rsid w:val="00A773DF"/>
    <w:rsid w:val="00A77637"/>
    <w:rsid w:val="00A8045E"/>
    <w:rsid w:val="00A82346"/>
    <w:rsid w:val="00A826CA"/>
    <w:rsid w:val="00A82D68"/>
    <w:rsid w:val="00A83013"/>
    <w:rsid w:val="00A83330"/>
    <w:rsid w:val="00A8361A"/>
    <w:rsid w:val="00A83708"/>
    <w:rsid w:val="00A84ADD"/>
    <w:rsid w:val="00A84D61"/>
    <w:rsid w:val="00A90301"/>
    <w:rsid w:val="00A916CA"/>
    <w:rsid w:val="00A93129"/>
    <w:rsid w:val="00A9327C"/>
    <w:rsid w:val="00A9671C"/>
    <w:rsid w:val="00A9681F"/>
    <w:rsid w:val="00AA1688"/>
    <w:rsid w:val="00AA1AEE"/>
    <w:rsid w:val="00AA1D3F"/>
    <w:rsid w:val="00AA1F3C"/>
    <w:rsid w:val="00AA3AB4"/>
    <w:rsid w:val="00AA3B82"/>
    <w:rsid w:val="00AA43F1"/>
    <w:rsid w:val="00AA5DA2"/>
    <w:rsid w:val="00AB0F96"/>
    <w:rsid w:val="00AB40C0"/>
    <w:rsid w:val="00AB4836"/>
    <w:rsid w:val="00AB62F1"/>
    <w:rsid w:val="00AB75AF"/>
    <w:rsid w:val="00AC1050"/>
    <w:rsid w:val="00AC1F1C"/>
    <w:rsid w:val="00AC256C"/>
    <w:rsid w:val="00AC5217"/>
    <w:rsid w:val="00AC5777"/>
    <w:rsid w:val="00AC65C9"/>
    <w:rsid w:val="00AD0002"/>
    <w:rsid w:val="00AD0487"/>
    <w:rsid w:val="00AD2681"/>
    <w:rsid w:val="00AD2FEB"/>
    <w:rsid w:val="00AD33D8"/>
    <w:rsid w:val="00AD4B14"/>
    <w:rsid w:val="00AD4B33"/>
    <w:rsid w:val="00AD4BCF"/>
    <w:rsid w:val="00AD55C9"/>
    <w:rsid w:val="00AD5FD1"/>
    <w:rsid w:val="00AD6E03"/>
    <w:rsid w:val="00AE0618"/>
    <w:rsid w:val="00AE0D6A"/>
    <w:rsid w:val="00AE2557"/>
    <w:rsid w:val="00AE2EDC"/>
    <w:rsid w:val="00AE35D4"/>
    <w:rsid w:val="00AE3681"/>
    <w:rsid w:val="00AE5B2C"/>
    <w:rsid w:val="00AE6B05"/>
    <w:rsid w:val="00AE723B"/>
    <w:rsid w:val="00AF0D0C"/>
    <w:rsid w:val="00AF0D85"/>
    <w:rsid w:val="00AF134D"/>
    <w:rsid w:val="00AF26F4"/>
    <w:rsid w:val="00AF2706"/>
    <w:rsid w:val="00AF2B20"/>
    <w:rsid w:val="00AF3B2D"/>
    <w:rsid w:val="00AF632E"/>
    <w:rsid w:val="00AF78D5"/>
    <w:rsid w:val="00B00180"/>
    <w:rsid w:val="00B02350"/>
    <w:rsid w:val="00B02C1E"/>
    <w:rsid w:val="00B05C1F"/>
    <w:rsid w:val="00B065AC"/>
    <w:rsid w:val="00B0675E"/>
    <w:rsid w:val="00B06CEE"/>
    <w:rsid w:val="00B07FB4"/>
    <w:rsid w:val="00B1063A"/>
    <w:rsid w:val="00B11315"/>
    <w:rsid w:val="00B127C7"/>
    <w:rsid w:val="00B13787"/>
    <w:rsid w:val="00B15449"/>
    <w:rsid w:val="00B15907"/>
    <w:rsid w:val="00B170D9"/>
    <w:rsid w:val="00B17482"/>
    <w:rsid w:val="00B1776C"/>
    <w:rsid w:val="00B177A8"/>
    <w:rsid w:val="00B200B7"/>
    <w:rsid w:val="00B2137A"/>
    <w:rsid w:val="00B2146E"/>
    <w:rsid w:val="00B21BCE"/>
    <w:rsid w:val="00B2362A"/>
    <w:rsid w:val="00B2390A"/>
    <w:rsid w:val="00B23A60"/>
    <w:rsid w:val="00B24483"/>
    <w:rsid w:val="00B24832"/>
    <w:rsid w:val="00B274EF"/>
    <w:rsid w:val="00B3012B"/>
    <w:rsid w:val="00B33C4A"/>
    <w:rsid w:val="00B3429C"/>
    <w:rsid w:val="00B34789"/>
    <w:rsid w:val="00B351C8"/>
    <w:rsid w:val="00B35F80"/>
    <w:rsid w:val="00B41589"/>
    <w:rsid w:val="00B454EE"/>
    <w:rsid w:val="00B46FB8"/>
    <w:rsid w:val="00B510D3"/>
    <w:rsid w:val="00B5286E"/>
    <w:rsid w:val="00B53B73"/>
    <w:rsid w:val="00B54689"/>
    <w:rsid w:val="00B55112"/>
    <w:rsid w:val="00B57D92"/>
    <w:rsid w:val="00B57F4B"/>
    <w:rsid w:val="00B61F48"/>
    <w:rsid w:val="00B620CE"/>
    <w:rsid w:val="00B629F0"/>
    <w:rsid w:val="00B62FD8"/>
    <w:rsid w:val="00B63346"/>
    <w:rsid w:val="00B6424A"/>
    <w:rsid w:val="00B6477F"/>
    <w:rsid w:val="00B652BB"/>
    <w:rsid w:val="00B656AD"/>
    <w:rsid w:val="00B676E5"/>
    <w:rsid w:val="00B67752"/>
    <w:rsid w:val="00B703CE"/>
    <w:rsid w:val="00B74030"/>
    <w:rsid w:val="00B748C2"/>
    <w:rsid w:val="00B75360"/>
    <w:rsid w:val="00B775D1"/>
    <w:rsid w:val="00B81FEB"/>
    <w:rsid w:val="00B83928"/>
    <w:rsid w:val="00B83B1B"/>
    <w:rsid w:val="00B83BA9"/>
    <w:rsid w:val="00B849B2"/>
    <w:rsid w:val="00B860D1"/>
    <w:rsid w:val="00B862B8"/>
    <w:rsid w:val="00B86BA8"/>
    <w:rsid w:val="00B87664"/>
    <w:rsid w:val="00B90764"/>
    <w:rsid w:val="00B90922"/>
    <w:rsid w:val="00B90DA6"/>
    <w:rsid w:val="00B916DC"/>
    <w:rsid w:val="00B91935"/>
    <w:rsid w:val="00B92508"/>
    <w:rsid w:val="00B94DB8"/>
    <w:rsid w:val="00B95D2B"/>
    <w:rsid w:val="00B9610E"/>
    <w:rsid w:val="00B97251"/>
    <w:rsid w:val="00B9781E"/>
    <w:rsid w:val="00BA0D13"/>
    <w:rsid w:val="00BA2C5C"/>
    <w:rsid w:val="00BA3AF7"/>
    <w:rsid w:val="00BA4EF7"/>
    <w:rsid w:val="00BA5EA7"/>
    <w:rsid w:val="00BA6772"/>
    <w:rsid w:val="00BA784A"/>
    <w:rsid w:val="00BB10E4"/>
    <w:rsid w:val="00BB2650"/>
    <w:rsid w:val="00BB667E"/>
    <w:rsid w:val="00BB73D1"/>
    <w:rsid w:val="00BB7434"/>
    <w:rsid w:val="00BB7519"/>
    <w:rsid w:val="00BC0F75"/>
    <w:rsid w:val="00BC21B6"/>
    <w:rsid w:val="00BC2593"/>
    <w:rsid w:val="00BC2BBA"/>
    <w:rsid w:val="00BC2E9F"/>
    <w:rsid w:val="00BC36ED"/>
    <w:rsid w:val="00BC3897"/>
    <w:rsid w:val="00BC4FE4"/>
    <w:rsid w:val="00BC5252"/>
    <w:rsid w:val="00BC5345"/>
    <w:rsid w:val="00BC53C3"/>
    <w:rsid w:val="00BC5EB2"/>
    <w:rsid w:val="00BC69E2"/>
    <w:rsid w:val="00BC7571"/>
    <w:rsid w:val="00BD0DE9"/>
    <w:rsid w:val="00BD1C99"/>
    <w:rsid w:val="00BD4338"/>
    <w:rsid w:val="00BD51CD"/>
    <w:rsid w:val="00BD55C7"/>
    <w:rsid w:val="00BD7AA4"/>
    <w:rsid w:val="00BE1625"/>
    <w:rsid w:val="00BE334C"/>
    <w:rsid w:val="00BE4223"/>
    <w:rsid w:val="00BE4247"/>
    <w:rsid w:val="00BE45E6"/>
    <w:rsid w:val="00BE529B"/>
    <w:rsid w:val="00BE607A"/>
    <w:rsid w:val="00BE732C"/>
    <w:rsid w:val="00BE7C58"/>
    <w:rsid w:val="00BF068C"/>
    <w:rsid w:val="00BF0F96"/>
    <w:rsid w:val="00BF21B6"/>
    <w:rsid w:val="00BF2E85"/>
    <w:rsid w:val="00BF79F1"/>
    <w:rsid w:val="00C0262D"/>
    <w:rsid w:val="00C026A0"/>
    <w:rsid w:val="00C02F10"/>
    <w:rsid w:val="00C03035"/>
    <w:rsid w:val="00C04075"/>
    <w:rsid w:val="00C0555C"/>
    <w:rsid w:val="00C05636"/>
    <w:rsid w:val="00C061EE"/>
    <w:rsid w:val="00C0667F"/>
    <w:rsid w:val="00C0777A"/>
    <w:rsid w:val="00C11027"/>
    <w:rsid w:val="00C111B1"/>
    <w:rsid w:val="00C12562"/>
    <w:rsid w:val="00C1563D"/>
    <w:rsid w:val="00C1685B"/>
    <w:rsid w:val="00C20022"/>
    <w:rsid w:val="00C20798"/>
    <w:rsid w:val="00C20943"/>
    <w:rsid w:val="00C219DF"/>
    <w:rsid w:val="00C21C12"/>
    <w:rsid w:val="00C234B4"/>
    <w:rsid w:val="00C2580C"/>
    <w:rsid w:val="00C25D75"/>
    <w:rsid w:val="00C2649D"/>
    <w:rsid w:val="00C27231"/>
    <w:rsid w:val="00C274A1"/>
    <w:rsid w:val="00C31C35"/>
    <w:rsid w:val="00C31D20"/>
    <w:rsid w:val="00C32476"/>
    <w:rsid w:val="00C32B85"/>
    <w:rsid w:val="00C33079"/>
    <w:rsid w:val="00C338E9"/>
    <w:rsid w:val="00C33E2B"/>
    <w:rsid w:val="00C42096"/>
    <w:rsid w:val="00C42519"/>
    <w:rsid w:val="00C43B31"/>
    <w:rsid w:val="00C44D7B"/>
    <w:rsid w:val="00C47DC0"/>
    <w:rsid w:val="00C51763"/>
    <w:rsid w:val="00C51884"/>
    <w:rsid w:val="00C5223F"/>
    <w:rsid w:val="00C52CE2"/>
    <w:rsid w:val="00C53A09"/>
    <w:rsid w:val="00C554AA"/>
    <w:rsid w:val="00C5552A"/>
    <w:rsid w:val="00C56151"/>
    <w:rsid w:val="00C56F6F"/>
    <w:rsid w:val="00C57C81"/>
    <w:rsid w:val="00C60083"/>
    <w:rsid w:val="00C604C1"/>
    <w:rsid w:val="00C60941"/>
    <w:rsid w:val="00C615A4"/>
    <w:rsid w:val="00C6315E"/>
    <w:rsid w:val="00C634BC"/>
    <w:rsid w:val="00C63744"/>
    <w:rsid w:val="00C63E8F"/>
    <w:rsid w:val="00C65DCD"/>
    <w:rsid w:val="00C66384"/>
    <w:rsid w:val="00C666CF"/>
    <w:rsid w:val="00C66928"/>
    <w:rsid w:val="00C66E2D"/>
    <w:rsid w:val="00C67850"/>
    <w:rsid w:val="00C70563"/>
    <w:rsid w:val="00C70646"/>
    <w:rsid w:val="00C71DB4"/>
    <w:rsid w:val="00C73C6A"/>
    <w:rsid w:val="00C73CFF"/>
    <w:rsid w:val="00C74069"/>
    <w:rsid w:val="00C750DE"/>
    <w:rsid w:val="00C75252"/>
    <w:rsid w:val="00C80236"/>
    <w:rsid w:val="00C81A6C"/>
    <w:rsid w:val="00C81F3F"/>
    <w:rsid w:val="00C83C28"/>
    <w:rsid w:val="00C849FA"/>
    <w:rsid w:val="00C84F29"/>
    <w:rsid w:val="00C85320"/>
    <w:rsid w:val="00C858CA"/>
    <w:rsid w:val="00C8625B"/>
    <w:rsid w:val="00C86601"/>
    <w:rsid w:val="00C86ADE"/>
    <w:rsid w:val="00C87A57"/>
    <w:rsid w:val="00C9112A"/>
    <w:rsid w:val="00C91F2E"/>
    <w:rsid w:val="00C92129"/>
    <w:rsid w:val="00C92CC7"/>
    <w:rsid w:val="00C94515"/>
    <w:rsid w:val="00C948E1"/>
    <w:rsid w:val="00C953AE"/>
    <w:rsid w:val="00C95E5A"/>
    <w:rsid w:val="00C96C09"/>
    <w:rsid w:val="00CA085D"/>
    <w:rsid w:val="00CA0B9C"/>
    <w:rsid w:val="00CA1064"/>
    <w:rsid w:val="00CA1201"/>
    <w:rsid w:val="00CA3D0C"/>
    <w:rsid w:val="00CA5C75"/>
    <w:rsid w:val="00CA7DEB"/>
    <w:rsid w:val="00CB050C"/>
    <w:rsid w:val="00CB1CFB"/>
    <w:rsid w:val="00CB1E44"/>
    <w:rsid w:val="00CB243E"/>
    <w:rsid w:val="00CB27DB"/>
    <w:rsid w:val="00CB41C7"/>
    <w:rsid w:val="00CB4F3F"/>
    <w:rsid w:val="00CB5872"/>
    <w:rsid w:val="00CB6558"/>
    <w:rsid w:val="00CB6651"/>
    <w:rsid w:val="00CB6887"/>
    <w:rsid w:val="00CB68E5"/>
    <w:rsid w:val="00CB6D86"/>
    <w:rsid w:val="00CC035D"/>
    <w:rsid w:val="00CC2379"/>
    <w:rsid w:val="00CC2C96"/>
    <w:rsid w:val="00CC3410"/>
    <w:rsid w:val="00CC42E3"/>
    <w:rsid w:val="00CC57B0"/>
    <w:rsid w:val="00CC5B9A"/>
    <w:rsid w:val="00CC5C96"/>
    <w:rsid w:val="00CC7202"/>
    <w:rsid w:val="00CD0197"/>
    <w:rsid w:val="00CD081D"/>
    <w:rsid w:val="00CD098D"/>
    <w:rsid w:val="00CD0A21"/>
    <w:rsid w:val="00CD0BB1"/>
    <w:rsid w:val="00CD2A4F"/>
    <w:rsid w:val="00CD3005"/>
    <w:rsid w:val="00CD4C7B"/>
    <w:rsid w:val="00CD5166"/>
    <w:rsid w:val="00CD5E5B"/>
    <w:rsid w:val="00CD60CA"/>
    <w:rsid w:val="00CD61B0"/>
    <w:rsid w:val="00CD63C7"/>
    <w:rsid w:val="00CD6FA0"/>
    <w:rsid w:val="00CE04EA"/>
    <w:rsid w:val="00CE21F8"/>
    <w:rsid w:val="00CE2341"/>
    <w:rsid w:val="00CE5727"/>
    <w:rsid w:val="00CE7923"/>
    <w:rsid w:val="00CF095E"/>
    <w:rsid w:val="00CF0F2D"/>
    <w:rsid w:val="00CF19F5"/>
    <w:rsid w:val="00CF1D22"/>
    <w:rsid w:val="00CF1DC6"/>
    <w:rsid w:val="00CF234E"/>
    <w:rsid w:val="00CF2490"/>
    <w:rsid w:val="00CF3114"/>
    <w:rsid w:val="00CF4376"/>
    <w:rsid w:val="00CF464B"/>
    <w:rsid w:val="00CF50B4"/>
    <w:rsid w:val="00CF543F"/>
    <w:rsid w:val="00CF7E38"/>
    <w:rsid w:val="00D00250"/>
    <w:rsid w:val="00D005C6"/>
    <w:rsid w:val="00D006FB"/>
    <w:rsid w:val="00D015AD"/>
    <w:rsid w:val="00D03BC7"/>
    <w:rsid w:val="00D042F8"/>
    <w:rsid w:val="00D046FC"/>
    <w:rsid w:val="00D0768D"/>
    <w:rsid w:val="00D11FC0"/>
    <w:rsid w:val="00D1215F"/>
    <w:rsid w:val="00D1274F"/>
    <w:rsid w:val="00D13402"/>
    <w:rsid w:val="00D13939"/>
    <w:rsid w:val="00D14764"/>
    <w:rsid w:val="00D15871"/>
    <w:rsid w:val="00D17430"/>
    <w:rsid w:val="00D213F7"/>
    <w:rsid w:val="00D21E78"/>
    <w:rsid w:val="00D22038"/>
    <w:rsid w:val="00D25B43"/>
    <w:rsid w:val="00D25BA2"/>
    <w:rsid w:val="00D270B8"/>
    <w:rsid w:val="00D300EA"/>
    <w:rsid w:val="00D30331"/>
    <w:rsid w:val="00D307F7"/>
    <w:rsid w:val="00D30928"/>
    <w:rsid w:val="00D34AE2"/>
    <w:rsid w:val="00D41207"/>
    <w:rsid w:val="00D414EE"/>
    <w:rsid w:val="00D41A33"/>
    <w:rsid w:val="00D4263D"/>
    <w:rsid w:val="00D44270"/>
    <w:rsid w:val="00D45B85"/>
    <w:rsid w:val="00D46DB0"/>
    <w:rsid w:val="00D46EE9"/>
    <w:rsid w:val="00D502F5"/>
    <w:rsid w:val="00D509D8"/>
    <w:rsid w:val="00D51397"/>
    <w:rsid w:val="00D51E83"/>
    <w:rsid w:val="00D520E5"/>
    <w:rsid w:val="00D52B99"/>
    <w:rsid w:val="00D53294"/>
    <w:rsid w:val="00D54CEC"/>
    <w:rsid w:val="00D60C4D"/>
    <w:rsid w:val="00D6129C"/>
    <w:rsid w:val="00D635D7"/>
    <w:rsid w:val="00D65D62"/>
    <w:rsid w:val="00D70046"/>
    <w:rsid w:val="00D71C90"/>
    <w:rsid w:val="00D7232C"/>
    <w:rsid w:val="00D72F6E"/>
    <w:rsid w:val="00D738D6"/>
    <w:rsid w:val="00D7547D"/>
    <w:rsid w:val="00D76371"/>
    <w:rsid w:val="00D77AD6"/>
    <w:rsid w:val="00D80518"/>
    <w:rsid w:val="00D80795"/>
    <w:rsid w:val="00D8322E"/>
    <w:rsid w:val="00D85377"/>
    <w:rsid w:val="00D8638C"/>
    <w:rsid w:val="00D87E00"/>
    <w:rsid w:val="00D903B9"/>
    <w:rsid w:val="00D9134D"/>
    <w:rsid w:val="00D91CD4"/>
    <w:rsid w:val="00D92B51"/>
    <w:rsid w:val="00D92F48"/>
    <w:rsid w:val="00D9350E"/>
    <w:rsid w:val="00D94D4D"/>
    <w:rsid w:val="00D94DE2"/>
    <w:rsid w:val="00D9581F"/>
    <w:rsid w:val="00D96D44"/>
    <w:rsid w:val="00D96F9B"/>
    <w:rsid w:val="00D97CD9"/>
    <w:rsid w:val="00DA00CA"/>
    <w:rsid w:val="00DA25B3"/>
    <w:rsid w:val="00DA4F3E"/>
    <w:rsid w:val="00DA57C0"/>
    <w:rsid w:val="00DA5B7C"/>
    <w:rsid w:val="00DA7A03"/>
    <w:rsid w:val="00DA7C65"/>
    <w:rsid w:val="00DB1818"/>
    <w:rsid w:val="00DB332C"/>
    <w:rsid w:val="00DB42AF"/>
    <w:rsid w:val="00DB545F"/>
    <w:rsid w:val="00DB553C"/>
    <w:rsid w:val="00DB5F28"/>
    <w:rsid w:val="00DB7F9A"/>
    <w:rsid w:val="00DC0BD3"/>
    <w:rsid w:val="00DC129C"/>
    <w:rsid w:val="00DC309B"/>
    <w:rsid w:val="00DC37B7"/>
    <w:rsid w:val="00DC4187"/>
    <w:rsid w:val="00DC4DA2"/>
    <w:rsid w:val="00DC5933"/>
    <w:rsid w:val="00DD03E0"/>
    <w:rsid w:val="00DD0DEA"/>
    <w:rsid w:val="00DD1AFE"/>
    <w:rsid w:val="00DD37EA"/>
    <w:rsid w:val="00DD3FE6"/>
    <w:rsid w:val="00DD45AB"/>
    <w:rsid w:val="00DD5EF9"/>
    <w:rsid w:val="00DE0370"/>
    <w:rsid w:val="00DE037A"/>
    <w:rsid w:val="00DE03C6"/>
    <w:rsid w:val="00DE0E6B"/>
    <w:rsid w:val="00DE1406"/>
    <w:rsid w:val="00DE1409"/>
    <w:rsid w:val="00DE29E5"/>
    <w:rsid w:val="00DE393E"/>
    <w:rsid w:val="00DE44AE"/>
    <w:rsid w:val="00DE6577"/>
    <w:rsid w:val="00DF0B98"/>
    <w:rsid w:val="00DF30BB"/>
    <w:rsid w:val="00DF5E10"/>
    <w:rsid w:val="00DF63DD"/>
    <w:rsid w:val="00DF6778"/>
    <w:rsid w:val="00E030F0"/>
    <w:rsid w:val="00E05B36"/>
    <w:rsid w:val="00E0627B"/>
    <w:rsid w:val="00E07479"/>
    <w:rsid w:val="00E07838"/>
    <w:rsid w:val="00E07DDF"/>
    <w:rsid w:val="00E10AD8"/>
    <w:rsid w:val="00E10EDC"/>
    <w:rsid w:val="00E11181"/>
    <w:rsid w:val="00E117BA"/>
    <w:rsid w:val="00E1265D"/>
    <w:rsid w:val="00E1339A"/>
    <w:rsid w:val="00E13484"/>
    <w:rsid w:val="00E138EC"/>
    <w:rsid w:val="00E13AC0"/>
    <w:rsid w:val="00E14208"/>
    <w:rsid w:val="00E15343"/>
    <w:rsid w:val="00E179CF"/>
    <w:rsid w:val="00E208FD"/>
    <w:rsid w:val="00E231A4"/>
    <w:rsid w:val="00E237A6"/>
    <w:rsid w:val="00E27ECC"/>
    <w:rsid w:val="00E30821"/>
    <w:rsid w:val="00E30F7D"/>
    <w:rsid w:val="00E340BC"/>
    <w:rsid w:val="00E36034"/>
    <w:rsid w:val="00E36210"/>
    <w:rsid w:val="00E3626B"/>
    <w:rsid w:val="00E3643C"/>
    <w:rsid w:val="00E374BA"/>
    <w:rsid w:val="00E4016F"/>
    <w:rsid w:val="00E405BD"/>
    <w:rsid w:val="00E40760"/>
    <w:rsid w:val="00E40C2D"/>
    <w:rsid w:val="00E40D17"/>
    <w:rsid w:val="00E40F4D"/>
    <w:rsid w:val="00E41279"/>
    <w:rsid w:val="00E41F55"/>
    <w:rsid w:val="00E43707"/>
    <w:rsid w:val="00E43BB2"/>
    <w:rsid w:val="00E43F5F"/>
    <w:rsid w:val="00E4462C"/>
    <w:rsid w:val="00E456FF"/>
    <w:rsid w:val="00E45B5F"/>
    <w:rsid w:val="00E46465"/>
    <w:rsid w:val="00E466B6"/>
    <w:rsid w:val="00E477FB"/>
    <w:rsid w:val="00E50F37"/>
    <w:rsid w:val="00E52861"/>
    <w:rsid w:val="00E532E3"/>
    <w:rsid w:val="00E54414"/>
    <w:rsid w:val="00E54531"/>
    <w:rsid w:val="00E558DB"/>
    <w:rsid w:val="00E55BF3"/>
    <w:rsid w:val="00E564A9"/>
    <w:rsid w:val="00E57B29"/>
    <w:rsid w:val="00E60AB2"/>
    <w:rsid w:val="00E61A16"/>
    <w:rsid w:val="00E621A5"/>
    <w:rsid w:val="00E62835"/>
    <w:rsid w:val="00E63F8C"/>
    <w:rsid w:val="00E64EFD"/>
    <w:rsid w:val="00E6555E"/>
    <w:rsid w:val="00E6678E"/>
    <w:rsid w:val="00E6740B"/>
    <w:rsid w:val="00E67F0B"/>
    <w:rsid w:val="00E71098"/>
    <w:rsid w:val="00E7251B"/>
    <w:rsid w:val="00E7288B"/>
    <w:rsid w:val="00E72E24"/>
    <w:rsid w:val="00E73105"/>
    <w:rsid w:val="00E73BD3"/>
    <w:rsid w:val="00E73D3A"/>
    <w:rsid w:val="00E73FFE"/>
    <w:rsid w:val="00E7411B"/>
    <w:rsid w:val="00E74CD7"/>
    <w:rsid w:val="00E755A2"/>
    <w:rsid w:val="00E764DC"/>
    <w:rsid w:val="00E77645"/>
    <w:rsid w:val="00E81B3B"/>
    <w:rsid w:val="00E82BE2"/>
    <w:rsid w:val="00E83F39"/>
    <w:rsid w:val="00E852FF"/>
    <w:rsid w:val="00E85C0C"/>
    <w:rsid w:val="00E86924"/>
    <w:rsid w:val="00E86B47"/>
    <w:rsid w:val="00E876D9"/>
    <w:rsid w:val="00E8780A"/>
    <w:rsid w:val="00E90ABE"/>
    <w:rsid w:val="00E94296"/>
    <w:rsid w:val="00E95AF3"/>
    <w:rsid w:val="00E96C0A"/>
    <w:rsid w:val="00E97037"/>
    <w:rsid w:val="00EA0222"/>
    <w:rsid w:val="00EA04E7"/>
    <w:rsid w:val="00EA0733"/>
    <w:rsid w:val="00EA22F8"/>
    <w:rsid w:val="00EA3D44"/>
    <w:rsid w:val="00EA3EA2"/>
    <w:rsid w:val="00EA46B2"/>
    <w:rsid w:val="00EA4EA1"/>
    <w:rsid w:val="00EA5E1C"/>
    <w:rsid w:val="00EA781A"/>
    <w:rsid w:val="00EA7F38"/>
    <w:rsid w:val="00EB117C"/>
    <w:rsid w:val="00EB1530"/>
    <w:rsid w:val="00EB3EC6"/>
    <w:rsid w:val="00EB448B"/>
    <w:rsid w:val="00EB4A22"/>
    <w:rsid w:val="00EB4E98"/>
    <w:rsid w:val="00EB5548"/>
    <w:rsid w:val="00EB5F59"/>
    <w:rsid w:val="00EB6E81"/>
    <w:rsid w:val="00EB7F91"/>
    <w:rsid w:val="00EC0934"/>
    <w:rsid w:val="00EC0F7F"/>
    <w:rsid w:val="00EC1D48"/>
    <w:rsid w:val="00EC32B7"/>
    <w:rsid w:val="00EC4892"/>
    <w:rsid w:val="00EC4A25"/>
    <w:rsid w:val="00EC508B"/>
    <w:rsid w:val="00EC6619"/>
    <w:rsid w:val="00EC7B77"/>
    <w:rsid w:val="00EC7D3D"/>
    <w:rsid w:val="00ED175E"/>
    <w:rsid w:val="00ED1FE0"/>
    <w:rsid w:val="00ED2FC7"/>
    <w:rsid w:val="00ED3000"/>
    <w:rsid w:val="00ED3C25"/>
    <w:rsid w:val="00ED53B3"/>
    <w:rsid w:val="00ED6320"/>
    <w:rsid w:val="00ED6769"/>
    <w:rsid w:val="00EE0463"/>
    <w:rsid w:val="00EE0828"/>
    <w:rsid w:val="00EE0A1E"/>
    <w:rsid w:val="00EE0F34"/>
    <w:rsid w:val="00EE28D4"/>
    <w:rsid w:val="00EE2CAB"/>
    <w:rsid w:val="00EE3212"/>
    <w:rsid w:val="00EE42C3"/>
    <w:rsid w:val="00EE7561"/>
    <w:rsid w:val="00EF2B88"/>
    <w:rsid w:val="00EF30C4"/>
    <w:rsid w:val="00EF3C02"/>
    <w:rsid w:val="00EF401C"/>
    <w:rsid w:val="00EF5A21"/>
    <w:rsid w:val="00EF5B7F"/>
    <w:rsid w:val="00F00657"/>
    <w:rsid w:val="00F00F18"/>
    <w:rsid w:val="00F01ECD"/>
    <w:rsid w:val="00F025A2"/>
    <w:rsid w:val="00F02EB0"/>
    <w:rsid w:val="00F034D5"/>
    <w:rsid w:val="00F045E2"/>
    <w:rsid w:val="00F04879"/>
    <w:rsid w:val="00F049AC"/>
    <w:rsid w:val="00F04DEC"/>
    <w:rsid w:val="00F059CF"/>
    <w:rsid w:val="00F065F9"/>
    <w:rsid w:val="00F06BBE"/>
    <w:rsid w:val="00F101B9"/>
    <w:rsid w:val="00F104C1"/>
    <w:rsid w:val="00F10513"/>
    <w:rsid w:val="00F121DE"/>
    <w:rsid w:val="00F12455"/>
    <w:rsid w:val="00F129D4"/>
    <w:rsid w:val="00F13103"/>
    <w:rsid w:val="00F15B08"/>
    <w:rsid w:val="00F15DB3"/>
    <w:rsid w:val="00F166B6"/>
    <w:rsid w:val="00F16B48"/>
    <w:rsid w:val="00F16CBB"/>
    <w:rsid w:val="00F176AA"/>
    <w:rsid w:val="00F17F41"/>
    <w:rsid w:val="00F2026E"/>
    <w:rsid w:val="00F20411"/>
    <w:rsid w:val="00F20663"/>
    <w:rsid w:val="00F208BF"/>
    <w:rsid w:val="00F20F94"/>
    <w:rsid w:val="00F2210A"/>
    <w:rsid w:val="00F24333"/>
    <w:rsid w:val="00F24A62"/>
    <w:rsid w:val="00F25059"/>
    <w:rsid w:val="00F252D9"/>
    <w:rsid w:val="00F272D8"/>
    <w:rsid w:val="00F30398"/>
    <w:rsid w:val="00F30FDF"/>
    <w:rsid w:val="00F3514D"/>
    <w:rsid w:val="00F36899"/>
    <w:rsid w:val="00F37743"/>
    <w:rsid w:val="00F42311"/>
    <w:rsid w:val="00F42B11"/>
    <w:rsid w:val="00F435D2"/>
    <w:rsid w:val="00F43A46"/>
    <w:rsid w:val="00F45E4F"/>
    <w:rsid w:val="00F5012D"/>
    <w:rsid w:val="00F51698"/>
    <w:rsid w:val="00F522DE"/>
    <w:rsid w:val="00F523DD"/>
    <w:rsid w:val="00F528E0"/>
    <w:rsid w:val="00F53D3D"/>
    <w:rsid w:val="00F547C4"/>
    <w:rsid w:val="00F54A3D"/>
    <w:rsid w:val="00F55127"/>
    <w:rsid w:val="00F552DB"/>
    <w:rsid w:val="00F55FF5"/>
    <w:rsid w:val="00F562BB"/>
    <w:rsid w:val="00F56779"/>
    <w:rsid w:val="00F56920"/>
    <w:rsid w:val="00F56F67"/>
    <w:rsid w:val="00F65326"/>
    <w:rsid w:val="00F653B8"/>
    <w:rsid w:val="00F66C7B"/>
    <w:rsid w:val="00F678EE"/>
    <w:rsid w:val="00F70E84"/>
    <w:rsid w:val="00F71609"/>
    <w:rsid w:val="00F71934"/>
    <w:rsid w:val="00F71FD5"/>
    <w:rsid w:val="00F725D6"/>
    <w:rsid w:val="00F73C41"/>
    <w:rsid w:val="00F76EB7"/>
    <w:rsid w:val="00F76F8F"/>
    <w:rsid w:val="00F7751D"/>
    <w:rsid w:val="00F77C6D"/>
    <w:rsid w:val="00F805C5"/>
    <w:rsid w:val="00F8161A"/>
    <w:rsid w:val="00F82472"/>
    <w:rsid w:val="00F8256B"/>
    <w:rsid w:val="00F83087"/>
    <w:rsid w:val="00F83FCD"/>
    <w:rsid w:val="00F840F6"/>
    <w:rsid w:val="00F841CE"/>
    <w:rsid w:val="00F8427D"/>
    <w:rsid w:val="00F86230"/>
    <w:rsid w:val="00F864E6"/>
    <w:rsid w:val="00F90695"/>
    <w:rsid w:val="00F913F0"/>
    <w:rsid w:val="00F92C14"/>
    <w:rsid w:val="00F956E7"/>
    <w:rsid w:val="00F95A00"/>
    <w:rsid w:val="00F95A8E"/>
    <w:rsid w:val="00FA0AD1"/>
    <w:rsid w:val="00FA1266"/>
    <w:rsid w:val="00FA17F0"/>
    <w:rsid w:val="00FA19A7"/>
    <w:rsid w:val="00FA2846"/>
    <w:rsid w:val="00FA3C1B"/>
    <w:rsid w:val="00FA3F7F"/>
    <w:rsid w:val="00FA5910"/>
    <w:rsid w:val="00FA5BA2"/>
    <w:rsid w:val="00FA5CBB"/>
    <w:rsid w:val="00FB0C7D"/>
    <w:rsid w:val="00FB1916"/>
    <w:rsid w:val="00FB2BEA"/>
    <w:rsid w:val="00FB2E95"/>
    <w:rsid w:val="00FB3F5E"/>
    <w:rsid w:val="00FB65E7"/>
    <w:rsid w:val="00FB6B79"/>
    <w:rsid w:val="00FB7011"/>
    <w:rsid w:val="00FC02F9"/>
    <w:rsid w:val="00FC1192"/>
    <w:rsid w:val="00FC2AEF"/>
    <w:rsid w:val="00FC423C"/>
    <w:rsid w:val="00FC4665"/>
    <w:rsid w:val="00FC5183"/>
    <w:rsid w:val="00FC5387"/>
    <w:rsid w:val="00FC53BF"/>
    <w:rsid w:val="00FD17E4"/>
    <w:rsid w:val="00FD1C32"/>
    <w:rsid w:val="00FD22BC"/>
    <w:rsid w:val="00FD27A2"/>
    <w:rsid w:val="00FD37AE"/>
    <w:rsid w:val="00FD3AF9"/>
    <w:rsid w:val="00FD5457"/>
    <w:rsid w:val="00FD632B"/>
    <w:rsid w:val="00FD734F"/>
    <w:rsid w:val="00FE0B4F"/>
    <w:rsid w:val="00FE19CE"/>
    <w:rsid w:val="00FE1D0D"/>
    <w:rsid w:val="00FE31C0"/>
    <w:rsid w:val="00FE4DCF"/>
    <w:rsid w:val="00FE500C"/>
    <w:rsid w:val="00FE5307"/>
    <w:rsid w:val="00FE5A30"/>
    <w:rsid w:val="00FE5E1D"/>
    <w:rsid w:val="00FE6813"/>
    <w:rsid w:val="00FF0286"/>
    <w:rsid w:val="00FF15FA"/>
    <w:rsid w:val="00FF1767"/>
    <w:rsid w:val="00FF212C"/>
    <w:rsid w:val="00FF245E"/>
    <w:rsid w:val="00FF2A84"/>
    <w:rsid w:val="00FF3F23"/>
    <w:rsid w:val="00FF4BAA"/>
    <w:rsid w:val="00FF5692"/>
    <w:rsid w:val="00FF59CE"/>
    <w:rsid w:val="00FF78DE"/>
    <w:rsid w:val="00FF7BCD"/>
    <w:rsid w:val="03008553"/>
    <w:rsid w:val="0DADA780"/>
    <w:rsid w:val="0F10F152"/>
    <w:rsid w:val="0FEBE1B3"/>
    <w:rsid w:val="12EBAC29"/>
    <w:rsid w:val="18A87FEA"/>
    <w:rsid w:val="19F3ED6E"/>
    <w:rsid w:val="203955A7"/>
    <w:rsid w:val="2AB3512D"/>
    <w:rsid w:val="314F3A70"/>
    <w:rsid w:val="3612E204"/>
    <w:rsid w:val="36258A94"/>
    <w:rsid w:val="3A3B5353"/>
    <w:rsid w:val="3D06C089"/>
    <w:rsid w:val="3D4C5C69"/>
    <w:rsid w:val="4E2DD5EE"/>
    <w:rsid w:val="52C7CF56"/>
    <w:rsid w:val="59D3EBD7"/>
    <w:rsid w:val="62876B41"/>
    <w:rsid w:val="68EE57BC"/>
    <w:rsid w:val="6F4C4F20"/>
    <w:rsid w:val="78ED361B"/>
    <w:rsid w:val="7EB21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ECE3D0E1-3682-4393-B3EF-2A049DECB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aliases w:val="Observation TOC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nhideWhenUsed/>
    <w:qFormat/>
    <w:rsid w:val="007346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34617"/>
    <w:rPr>
      <w:rFonts w:ascii="Segoe UI" w:hAnsi="Segoe UI" w:cs="Segoe UI"/>
      <w:sz w:val="18"/>
      <w:szCs w:val="18"/>
      <w:lang w:val="en-GB" w:eastAsia="en-US"/>
    </w:rPr>
  </w:style>
  <w:style w:type="character" w:customStyle="1" w:styleId="B11">
    <w:name w:val="B1 (文字)"/>
    <w:link w:val="B10"/>
    <w:qFormat/>
    <w:locked/>
    <w:rsid w:val="00734617"/>
    <w:rPr>
      <w:lang w:val="en-GB" w:eastAsia="en-US"/>
    </w:rPr>
  </w:style>
  <w:style w:type="character" w:styleId="CommentReference">
    <w:name w:val="annotation reference"/>
    <w:qFormat/>
    <w:rsid w:val="00A37B3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37B34"/>
  </w:style>
  <w:style w:type="character" w:customStyle="1" w:styleId="CommentTextChar">
    <w:name w:val="Comment Text Char"/>
    <w:link w:val="CommentText"/>
    <w:qFormat/>
    <w:rsid w:val="00A37B34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37B34"/>
    <w:rPr>
      <w:b/>
      <w:bCs/>
    </w:rPr>
  </w:style>
  <w:style w:type="character" w:customStyle="1" w:styleId="CommentSubjectChar">
    <w:name w:val="Comment Subject Char"/>
    <w:link w:val="CommentSubject"/>
    <w:rsid w:val="00A37B34"/>
    <w:rPr>
      <w:b/>
      <w:bCs/>
      <w:lang w:val="en-GB"/>
    </w:rPr>
  </w:style>
  <w:style w:type="paragraph" w:styleId="Revision">
    <w:name w:val="Revision"/>
    <w:hidden/>
    <w:uiPriority w:val="99"/>
    <w:semiHidden/>
    <w:rsid w:val="00A37B34"/>
    <w:rPr>
      <w:lang w:val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A473A4"/>
    <w:rPr>
      <w:b/>
      <w:bCs/>
    </w:rPr>
  </w:style>
  <w:style w:type="character" w:customStyle="1" w:styleId="Heading1Char">
    <w:name w:val="Heading 1 Char"/>
    <w:aliases w:val="H1 Char"/>
    <w:link w:val="Heading1"/>
    <w:rsid w:val="00051B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1B81"/>
    <w:rPr>
      <w:rFonts w:ascii="Arial" w:hAnsi="Arial"/>
      <w:sz w:val="32"/>
      <w:lang w:val="en-GB" w:eastAsia="en-US"/>
    </w:rPr>
  </w:style>
  <w:style w:type="character" w:styleId="UnresolvedMention">
    <w:name w:val="Unresolved Mention"/>
    <w:uiPriority w:val="99"/>
    <w:unhideWhenUsed/>
    <w:rsid w:val="003B0163"/>
    <w:rPr>
      <w:color w:val="605E5C"/>
      <w:shd w:val="clear" w:color="auto" w:fill="E1DFDD"/>
    </w:rPr>
  </w:style>
  <w:style w:type="character" w:styleId="Mention">
    <w:name w:val="Mention"/>
    <w:uiPriority w:val="99"/>
    <w:unhideWhenUsed/>
    <w:rsid w:val="003B0163"/>
    <w:rPr>
      <w:color w:val="2B579A"/>
      <w:shd w:val="clear" w:color="auto" w:fill="E1DFDD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,列表"/>
    <w:basedOn w:val="Normal"/>
    <w:link w:val="ListParagraphChar"/>
    <w:uiPriority w:val="34"/>
    <w:qFormat/>
    <w:rsid w:val="000B2833"/>
    <w:pPr>
      <w:ind w:firstLineChars="200" w:firstLine="420"/>
    </w:pPr>
  </w:style>
  <w:style w:type="character" w:customStyle="1" w:styleId="2">
    <w:name w:val="未处理的提及2"/>
    <w:uiPriority w:val="99"/>
    <w:semiHidden/>
    <w:unhideWhenUsed/>
    <w:rsid w:val="007C351A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2F0791"/>
    <w:rPr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A620BC"/>
    <w:rPr>
      <w:b/>
      <w:bCs/>
      <w:lang w:val="en-GB"/>
    </w:rPr>
  </w:style>
  <w:style w:type="character" w:customStyle="1" w:styleId="TFChar">
    <w:name w:val="TF Char"/>
    <w:link w:val="TF"/>
    <w:qFormat/>
    <w:rsid w:val="000D2D10"/>
    <w:rPr>
      <w:rFonts w:ascii="Arial" w:hAnsi="Arial"/>
      <w:b/>
      <w:lang w:val="en-GB"/>
    </w:rPr>
  </w:style>
  <w:style w:type="character" w:customStyle="1" w:styleId="B1Char1">
    <w:name w:val="B1 Char1"/>
    <w:qFormat/>
    <w:rsid w:val="000D2D10"/>
    <w:rPr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7008B9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kern w:val="2"/>
      <w:sz w:val="21"/>
      <w:szCs w:val="22"/>
    </w:rPr>
  </w:style>
  <w:style w:type="character" w:customStyle="1" w:styleId="IvDbodytextChar">
    <w:name w:val="IvD bodytext Char"/>
    <w:link w:val="IvDbodytext"/>
    <w:rsid w:val="007008B9"/>
    <w:rPr>
      <w:rFonts w:ascii="Arial" w:eastAsia="SimSun" w:hAnsi="Arial"/>
      <w:spacing w:val="2"/>
      <w:kern w:val="2"/>
      <w:sz w:val="21"/>
      <w:szCs w:val="22"/>
      <w:lang w:val="en-GB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unhideWhenUsed/>
    <w:rsid w:val="007008B9"/>
    <w:pPr>
      <w:spacing w:after="120"/>
    </w:pPr>
    <w:rPr>
      <w:rFonts w:eastAsia="DengXia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7008B9"/>
    <w:rPr>
      <w:rFonts w:eastAsia="DengXian"/>
      <w:lang w:val="en-GB"/>
    </w:rPr>
  </w:style>
  <w:style w:type="paragraph" w:customStyle="1" w:styleId="ListParagraph3">
    <w:name w:val="List Paragraph3"/>
    <w:basedOn w:val="Normal"/>
    <w:rsid w:val="001212EF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CD098D"/>
  </w:style>
  <w:style w:type="paragraph" w:customStyle="1" w:styleId="paragraph">
    <w:name w:val="paragraph"/>
    <w:basedOn w:val="Normal"/>
    <w:rsid w:val="00CD098D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eop">
    <w:name w:val="eop"/>
    <w:basedOn w:val="DefaultParagraphFont"/>
    <w:rsid w:val="00CD098D"/>
  </w:style>
  <w:style w:type="character" w:customStyle="1" w:styleId="Heading3Char">
    <w:name w:val="Heading 3 Char"/>
    <w:aliases w:val="Underrubrik2 Char,H3 Char"/>
    <w:basedOn w:val="DefaultParagraphFont"/>
    <w:link w:val="Heading3"/>
    <w:rsid w:val="00C81A6C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81A6C"/>
    <w:rPr>
      <w:rFonts w:ascii="Arial" w:hAnsi="Arial"/>
      <w:sz w:val="24"/>
      <w:lang w:val="en-GB"/>
    </w:rPr>
  </w:style>
  <w:style w:type="character" w:customStyle="1" w:styleId="TALChar">
    <w:name w:val="TAL Char"/>
    <w:link w:val="TAL"/>
    <w:qFormat/>
    <w:rsid w:val="00743D8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743D8A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743D8A"/>
    <w:rPr>
      <w:rFonts w:ascii="Arial" w:hAnsi="Arial"/>
      <w:b/>
      <w:sz w:val="18"/>
      <w:lang w:val="en-GB"/>
    </w:rPr>
  </w:style>
  <w:style w:type="character" w:customStyle="1" w:styleId="B1Char">
    <w:name w:val="B1 Char"/>
    <w:qFormat/>
    <w:rsid w:val="00281716"/>
    <w:rPr>
      <w:rFonts w:eastAsia="Times New Roman"/>
    </w:rPr>
  </w:style>
  <w:style w:type="character" w:customStyle="1" w:styleId="THChar">
    <w:name w:val="TH Char"/>
    <w:link w:val="TH"/>
    <w:qFormat/>
    <w:rsid w:val="00830AFB"/>
    <w:rPr>
      <w:rFonts w:ascii="Arial" w:hAnsi="Arial"/>
      <w:b/>
      <w:lang w:val="en-GB"/>
    </w:rPr>
  </w:style>
  <w:style w:type="character" w:customStyle="1" w:styleId="Heading6Char">
    <w:name w:val="Heading 6 Char"/>
    <w:link w:val="Heading6"/>
    <w:rsid w:val="00830AFB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830AFB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830AFB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qFormat/>
    <w:rsid w:val="00830AFB"/>
    <w:rPr>
      <w:rFonts w:ascii="Arial" w:hAnsi="Arial"/>
      <w:b/>
      <w:i/>
      <w:noProof/>
      <w:sz w:val="18"/>
      <w:lang w:val="en-GB" w:eastAsia="ja-JP"/>
    </w:rPr>
  </w:style>
  <w:style w:type="character" w:customStyle="1" w:styleId="NOChar">
    <w:name w:val="NO Char"/>
    <w:link w:val="NO"/>
    <w:qFormat/>
    <w:rsid w:val="00830AFB"/>
    <w:rPr>
      <w:lang w:val="en-GB"/>
    </w:rPr>
  </w:style>
  <w:style w:type="character" w:customStyle="1" w:styleId="PLChar">
    <w:name w:val="PL Char"/>
    <w:link w:val="PL"/>
    <w:qFormat/>
    <w:rsid w:val="00830AFB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830AFB"/>
    <w:rPr>
      <w:lang w:val="en-GB"/>
    </w:rPr>
  </w:style>
  <w:style w:type="paragraph" w:styleId="List">
    <w:name w:val="List"/>
    <w:basedOn w:val="Normal"/>
    <w:link w:val="ListChar"/>
    <w:rsid w:val="00830AFB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830AFB"/>
    <w:rPr>
      <w:color w:val="FF0000"/>
      <w:lang w:val="en-GB"/>
    </w:rPr>
  </w:style>
  <w:style w:type="paragraph" w:styleId="List2">
    <w:name w:val="List 2"/>
    <w:basedOn w:val="List"/>
    <w:rsid w:val="00830AFB"/>
    <w:pPr>
      <w:ind w:left="851"/>
    </w:pPr>
  </w:style>
  <w:style w:type="character" w:customStyle="1" w:styleId="B2Char">
    <w:name w:val="B2 Char"/>
    <w:link w:val="B2"/>
    <w:rsid w:val="00830AFB"/>
    <w:rPr>
      <w:lang w:val="en-GB"/>
    </w:rPr>
  </w:style>
  <w:style w:type="paragraph" w:styleId="List3">
    <w:name w:val="List 3"/>
    <w:basedOn w:val="List2"/>
    <w:rsid w:val="00830AFB"/>
    <w:pPr>
      <w:ind w:left="1135"/>
    </w:pPr>
  </w:style>
  <w:style w:type="character" w:customStyle="1" w:styleId="B3Char">
    <w:name w:val="B3 Char"/>
    <w:link w:val="B3"/>
    <w:rsid w:val="00830AFB"/>
    <w:rPr>
      <w:lang w:val="en-GB"/>
    </w:rPr>
  </w:style>
  <w:style w:type="paragraph" w:styleId="List4">
    <w:name w:val="List 4"/>
    <w:basedOn w:val="List3"/>
    <w:rsid w:val="00830AFB"/>
    <w:pPr>
      <w:ind w:left="1418"/>
    </w:pPr>
  </w:style>
  <w:style w:type="paragraph" w:styleId="List5">
    <w:name w:val="List 5"/>
    <w:basedOn w:val="List4"/>
    <w:rsid w:val="00830AFB"/>
    <w:pPr>
      <w:ind w:left="1702"/>
    </w:pPr>
  </w:style>
  <w:style w:type="paragraph" w:customStyle="1" w:styleId="TALLeft1cm">
    <w:name w:val="TAL + Left:  1 cm"/>
    <w:basedOn w:val="TAL"/>
    <w:rsid w:val="00830AFB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customStyle="1" w:styleId="TALLeft0">
    <w:name w:val="TAL + Left:  0"/>
    <w:aliases w:val="4 cm,19 cm,25 cm"/>
    <w:basedOn w:val="TAL"/>
    <w:rsid w:val="00830AFB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Normal"/>
    <w:link w:val="3GPPHeaderChar"/>
    <w:rsid w:val="00830AF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830AFB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830AFB"/>
    <w:rPr>
      <w:rFonts w:ascii="Arial" w:hAnsi="Arial"/>
      <w:b/>
      <w:lang w:val="en-GB" w:eastAsia="ko-KR"/>
    </w:rPr>
  </w:style>
  <w:style w:type="character" w:styleId="FootnoteReference">
    <w:name w:val="footnote reference"/>
    <w:rsid w:val="00830AF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30AFB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830AFB"/>
    <w:rPr>
      <w:sz w:val="16"/>
      <w:lang w:val="en-GB" w:eastAsia="ko-KR"/>
    </w:rPr>
  </w:style>
  <w:style w:type="paragraph" w:styleId="Index2">
    <w:name w:val="index 2"/>
    <w:basedOn w:val="Index1"/>
    <w:rsid w:val="00830AFB"/>
    <w:pPr>
      <w:ind w:left="284"/>
    </w:pPr>
  </w:style>
  <w:style w:type="paragraph" w:styleId="Index1">
    <w:name w:val="index 1"/>
    <w:basedOn w:val="Normal"/>
    <w:rsid w:val="00830AFB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ListNumber2">
    <w:name w:val="List Number 2"/>
    <w:basedOn w:val="ListNumber"/>
    <w:rsid w:val="00830AFB"/>
    <w:pPr>
      <w:ind w:left="851"/>
    </w:pPr>
  </w:style>
  <w:style w:type="paragraph" w:styleId="ListNumber">
    <w:name w:val="List Number"/>
    <w:basedOn w:val="List"/>
    <w:rsid w:val="00830AFB"/>
  </w:style>
  <w:style w:type="paragraph" w:styleId="ListBullet2">
    <w:name w:val="List Bullet 2"/>
    <w:basedOn w:val="ListBullet"/>
    <w:rsid w:val="00830AFB"/>
    <w:pPr>
      <w:ind w:left="851"/>
    </w:pPr>
  </w:style>
  <w:style w:type="paragraph" w:styleId="ListBullet">
    <w:name w:val="List Bullet"/>
    <w:basedOn w:val="List"/>
    <w:rsid w:val="00830AFB"/>
  </w:style>
  <w:style w:type="paragraph" w:styleId="ListBullet3">
    <w:name w:val="List Bullet 3"/>
    <w:basedOn w:val="ListBullet2"/>
    <w:rsid w:val="00830AFB"/>
    <w:pPr>
      <w:ind w:left="1135"/>
    </w:pPr>
  </w:style>
  <w:style w:type="paragraph" w:styleId="ListBullet4">
    <w:name w:val="List Bullet 4"/>
    <w:basedOn w:val="ListBullet3"/>
    <w:rsid w:val="00830AFB"/>
    <w:pPr>
      <w:ind w:left="1418"/>
    </w:pPr>
  </w:style>
  <w:style w:type="paragraph" w:styleId="ListBullet5">
    <w:name w:val="List Bullet 5"/>
    <w:basedOn w:val="ListBullet4"/>
    <w:rsid w:val="00830AFB"/>
    <w:pPr>
      <w:ind w:left="1702"/>
    </w:pPr>
  </w:style>
  <w:style w:type="character" w:customStyle="1" w:styleId="TALCar">
    <w:name w:val="TAL Car"/>
    <w:qFormat/>
    <w:rsid w:val="00830AFB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E6555E"/>
    <w:rPr>
      <w:rFonts w:ascii="Arial" w:eastAsia="MS Mincho" w:hAnsi="Arial"/>
      <w:lang w:val="en-GB"/>
    </w:rPr>
  </w:style>
  <w:style w:type="paragraph" w:customStyle="1" w:styleId="FirstChange">
    <w:name w:val="First Change"/>
    <w:basedOn w:val="Normal"/>
    <w:qFormat/>
    <w:rsid w:val="00E6555E"/>
    <w:pPr>
      <w:jc w:val="center"/>
    </w:pPr>
    <w:rPr>
      <w:color w:val="FF0000"/>
    </w:rPr>
  </w:style>
  <w:style w:type="character" w:customStyle="1" w:styleId="TFZchn">
    <w:name w:val="TF Zchn"/>
    <w:qFormat/>
    <w:locked/>
    <w:rsid w:val="00E6555E"/>
    <w:rPr>
      <w:rFonts w:ascii="Arial" w:hAnsi="Arial" w:cs="Arial"/>
      <w:b/>
      <w:lang w:val="en-GB"/>
    </w:rPr>
  </w:style>
  <w:style w:type="paragraph" w:customStyle="1" w:styleId="tdoc-header">
    <w:name w:val="tdoc-header"/>
    <w:rsid w:val="003E2CF6"/>
    <w:rPr>
      <w:rFonts w:ascii="Arial" w:hAnsi="Arial"/>
      <w:noProof/>
      <w:sz w:val="24"/>
      <w:lang w:val="en-GB"/>
    </w:rPr>
  </w:style>
  <w:style w:type="character" w:styleId="FollowedHyperlink">
    <w:name w:val="FollowedHyperlink"/>
    <w:rsid w:val="003E2CF6"/>
    <w:rPr>
      <w:color w:val="800080"/>
      <w:u w:val="single"/>
    </w:rPr>
  </w:style>
  <w:style w:type="character" w:styleId="Emphasis">
    <w:name w:val="Emphasis"/>
    <w:qFormat/>
    <w:rsid w:val="003E2CF6"/>
    <w:rPr>
      <w:i/>
      <w:iCs/>
    </w:rPr>
  </w:style>
  <w:style w:type="character" w:customStyle="1" w:styleId="msoins0">
    <w:name w:val="msoins"/>
    <w:rsid w:val="003E2CF6"/>
  </w:style>
  <w:style w:type="character" w:customStyle="1" w:styleId="B1Zchn">
    <w:name w:val="B1 Zchn"/>
    <w:locked/>
    <w:rsid w:val="003E2CF6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3E2CF6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3E2CF6"/>
    <w:rPr>
      <w:szCs w:val="22"/>
      <w:lang w:val="en-GB" w:eastAsia="en-GB"/>
    </w:rPr>
  </w:style>
  <w:style w:type="paragraph" w:customStyle="1" w:styleId="pl0">
    <w:name w:val="pl"/>
    <w:basedOn w:val="Normal"/>
    <w:rsid w:val="003E2CF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3E2CF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3E2CF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3E2CF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table" w:styleId="TableGrid">
    <w:name w:val="Table Grid"/>
    <w:basedOn w:val="TableNormal"/>
    <w:rsid w:val="003E2CF6"/>
    <w:rPr>
      <w:rFonts w:eastAsia="SimSu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3E2CF6"/>
  </w:style>
  <w:style w:type="paragraph" w:customStyle="1" w:styleId="StyleTALLeft075cm">
    <w:name w:val="Style TAL + Left:  075 cm"/>
    <w:basedOn w:val="TAL"/>
    <w:rsid w:val="003E2CF6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3E2CF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3E2CF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3E2CF6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3E2CF6"/>
    <w:pPr>
      <w:ind w:left="851"/>
    </w:pPr>
    <w:rPr>
      <w:rFonts w:eastAsia="Batang"/>
    </w:rPr>
  </w:style>
  <w:style w:type="character" w:customStyle="1" w:styleId="TAHCar">
    <w:name w:val="TAH Car"/>
    <w:qFormat/>
    <w:rsid w:val="003E2CF6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3E2CF6"/>
    <w:rPr>
      <w:rFonts w:ascii="Arial" w:hAnsi="Arial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E2C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E2CF6"/>
    <w:rPr>
      <w:rFonts w:ascii="Courier New" w:hAnsi="Courier New" w:cs="Courier New"/>
      <w:lang w:eastAsia="ko-KR"/>
    </w:rPr>
  </w:style>
  <w:style w:type="paragraph" w:customStyle="1" w:styleId="tal0">
    <w:name w:val="tal"/>
    <w:basedOn w:val="Normal"/>
    <w:rsid w:val="003E2CF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3E2CF6"/>
    <w:rPr>
      <w:rFonts w:ascii="Arial" w:hAnsi="Arial"/>
      <w:sz w:val="22"/>
      <w:lang w:val="en-GB"/>
    </w:rPr>
  </w:style>
  <w:style w:type="character" w:customStyle="1" w:styleId="NOZchn">
    <w:name w:val="NO Zchn"/>
    <w:locked/>
    <w:rsid w:val="003E2CF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3E2CF6"/>
    <w:rPr>
      <w:lang w:val="en-GB"/>
    </w:rPr>
  </w:style>
  <w:style w:type="character" w:customStyle="1" w:styleId="UnresolvedMention1">
    <w:name w:val="Unresolved Mention1"/>
    <w:uiPriority w:val="99"/>
    <w:semiHidden/>
    <w:unhideWhenUsed/>
    <w:rsid w:val="003E2CF6"/>
    <w:rPr>
      <w:color w:val="808080"/>
      <w:shd w:val="clear" w:color="auto" w:fill="E6E6E6"/>
    </w:rPr>
  </w:style>
  <w:style w:type="character" w:customStyle="1" w:styleId="Heading7Char">
    <w:name w:val="Heading 7 Char"/>
    <w:link w:val="Heading7"/>
    <w:rsid w:val="003E2CF6"/>
    <w:rPr>
      <w:rFonts w:ascii="Arial" w:hAnsi="Arial"/>
      <w:lang w:val="en-GB"/>
    </w:rPr>
  </w:style>
  <w:style w:type="table" w:customStyle="1" w:styleId="1">
    <w:name w:val="网格型1"/>
    <w:basedOn w:val="TableNormal"/>
    <w:next w:val="TableGrid"/>
    <w:rsid w:val="003E2CF6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3E2CF6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3E2CF6"/>
    <w:pPr>
      <w:tabs>
        <w:tab w:val="num" w:pos="704"/>
      </w:tabs>
      <w:ind w:left="1560" w:hanging="7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3E2CF6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3E2CF6"/>
    <w:rPr>
      <w:color w:val="808080"/>
      <w:shd w:val="clear" w:color="auto" w:fill="E6E6E6"/>
    </w:rPr>
  </w:style>
  <w:style w:type="character" w:customStyle="1" w:styleId="EditorsNoteZchn">
    <w:name w:val="Editor's Note Zchn"/>
    <w:rsid w:val="003E2C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3E2C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3E2C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3E2CF6"/>
    <w:rPr>
      <w:b/>
    </w:rPr>
  </w:style>
  <w:style w:type="paragraph" w:customStyle="1" w:styleId="a">
    <w:name w:val="a"/>
    <w:basedOn w:val="CRCoverPage"/>
    <w:rsid w:val="003E2CF6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PLCharCharCharCharCharCharChar">
    <w:name w:val="PL Char Char Char Char Char Char Char"/>
    <w:link w:val="PLCharCharCharCharCharCharCharChar"/>
    <w:rsid w:val="003E2C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3E2CF6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3E2CF6"/>
  </w:style>
  <w:style w:type="paragraph" w:customStyle="1" w:styleId="FL">
    <w:name w:val="FL"/>
    <w:basedOn w:val="Normal"/>
    <w:rsid w:val="003E2CF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3E2CF6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3E2CF6"/>
    <w:rPr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3E2CF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3E2CF6"/>
    <w:rPr>
      <w:rFonts w:ascii="Arial" w:eastAsia="Batang" w:hAnsi="Arial"/>
      <w:i/>
      <w:color w:val="7F7F7F"/>
      <w:spacing w:val="2"/>
      <w:sz w:val="18"/>
      <w:szCs w:val="18"/>
    </w:rPr>
  </w:style>
  <w:style w:type="paragraph" w:styleId="NormalWeb">
    <w:name w:val="Normal (Web)"/>
    <w:basedOn w:val="Normal"/>
    <w:uiPriority w:val="99"/>
    <w:unhideWhenUsed/>
    <w:rsid w:val="003E2CF6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0">
    <w:name w:val="正文1"/>
    <w:qFormat/>
    <w:rsid w:val="003E2CF6"/>
    <w:pPr>
      <w:spacing w:after="160" w:line="259" w:lineRule="auto"/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TALLeft050cm">
    <w:name w:val="TAL + Left:  050 cm"/>
    <w:basedOn w:val="TAL"/>
    <w:rsid w:val="003E2CF6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3E2CF6"/>
    <w:pPr>
      <w:ind w:left="425"/>
    </w:pPr>
  </w:style>
  <w:style w:type="paragraph" w:customStyle="1" w:styleId="TALLeft02cm">
    <w:name w:val="TAL + Left: 0.2 cm"/>
    <w:basedOn w:val="TAL"/>
    <w:qFormat/>
    <w:rsid w:val="003E2CF6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3E2CF6"/>
    <w:pPr>
      <w:ind w:left="227"/>
    </w:pPr>
  </w:style>
  <w:style w:type="paragraph" w:customStyle="1" w:styleId="TALLeft06cm">
    <w:name w:val="TAL + Left: 0.6 cm"/>
    <w:basedOn w:val="TALLeft04cm"/>
    <w:qFormat/>
    <w:rsid w:val="003E2CF6"/>
    <w:pPr>
      <w:ind w:left="340"/>
    </w:pPr>
  </w:style>
  <w:style w:type="character" w:styleId="LineNumber">
    <w:name w:val="line number"/>
    <w:unhideWhenUsed/>
    <w:rsid w:val="003E2CF6"/>
  </w:style>
  <w:style w:type="character" w:customStyle="1" w:styleId="3GPPHeaderChar">
    <w:name w:val="3GPP_Header Char"/>
    <w:link w:val="3GPPHeader"/>
    <w:rsid w:val="003E2CF6"/>
    <w:rPr>
      <w:rFonts w:ascii="Arial" w:hAnsi="Arial"/>
      <w:b/>
      <w:sz w:val="24"/>
      <w:lang w:val="en-GB" w:eastAsia="zh-CN"/>
    </w:rPr>
  </w:style>
  <w:style w:type="character" w:customStyle="1" w:styleId="a0">
    <w:name w:val="首标题"/>
    <w:rsid w:val="003E2CF6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3E2CF6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Reference">
    <w:name w:val="Reference"/>
    <w:basedOn w:val="Normal"/>
    <w:rsid w:val="003E2CF6"/>
    <w:pPr>
      <w:numPr>
        <w:numId w:val="2"/>
      </w:numPr>
      <w:tabs>
        <w:tab w:val="clear" w:pos="567"/>
        <w:tab w:val="num" w:pos="1304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Proposal">
    <w:name w:val="Proposal"/>
    <w:basedOn w:val="Normal"/>
    <w:rsid w:val="003E2CF6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3E2CF6"/>
    <w:pPr>
      <w:numPr>
        <w:numId w:val="4"/>
      </w:numPr>
    </w:pPr>
  </w:style>
  <w:style w:type="paragraph" w:styleId="TableofFigures">
    <w:name w:val="table of figures"/>
    <w:basedOn w:val="Normal"/>
    <w:next w:val="Normal"/>
    <w:uiPriority w:val="99"/>
    <w:rsid w:val="003E2CF6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3E2CF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3E2CF6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3E2CF6"/>
    <w:pPr>
      <w:widowControl w:val="0"/>
      <w:numPr>
        <w:numId w:val="5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3E2CF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3E2CF6"/>
    <w:pPr>
      <w:numPr>
        <w:numId w:val="6"/>
      </w:numPr>
      <w:tabs>
        <w:tab w:val="clear" w:pos="425"/>
      </w:tabs>
    </w:pPr>
    <w:rPr>
      <w:rFonts w:eastAsia="SimSun"/>
    </w:rPr>
  </w:style>
  <w:style w:type="paragraph" w:customStyle="1" w:styleId="a1">
    <w:name w:val="插图题注"/>
    <w:basedOn w:val="Normal"/>
    <w:rsid w:val="003E2CF6"/>
    <w:rPr>
      <w:rFonts w:eastAsia="SimSun"/>
    </w:rPr>
  </w:style>
  <w:style w:type="paragraph" w:customStyle="1" w:styleId="a2">
    <w:name w:val="表格题注"/>
    <w:basedOn w:val="Normal"/>
    <w:rsid w:val="003E2CF6"/>
    <w:rPr>
      <w:rFonts w:eastAsia="SimSun"/>
    </w:rPr>
  </w:style>
  <w:style w:type="character" w:customStyle="1" w:styleId="15">
    <w:name w:val="15"/>
    <w:qFormat/>
    <w:rsid w:val="003E2CF6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3E2CF6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27781">
          <w:marLeft w:val="1483"/>
          <w:marRight w:val="0"/>
          <w:marTop w:val="0"/>
          <w:marBottom w:val="1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37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9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7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05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8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1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7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35864">
          <w:marLeft w:val="1483"/>
          <w:marRight w:val="0"/>
          <w:marTop w:val="0"/>
          <w:marBottom w:val="1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5AIRPNAIUNRU-726056734-4865</_dlc_DocId>
    <_dlc_DocIdUrl xmlns="71c5aaf6-e6ce-465b-b873-5148d2a4c105">
      <Url>https://nokia.sharepoint.com/sites/c5g/projects/aidc/_layouts/15/DocIdRedir.aspx?ID=5AIRPNAIUNRU-726056734-4865</Url>
      <Description>5AIRPNAIUNRU-726056734-4865</Description>
    </_dlc_DocIdUrl>
    <Document_x0020_category xmlns="3b34c8f0-1ef5-4d1e-bb66-517ce7fe7356" xsi:nil="true"/>
    <_Flow_SignoffStatus xmlns="56fce44d-b2a4-453a-b677-4060ba554334" xsi:nil="true"/>
    <TaxCatchAll xmlns="71c5aaf6-e6ce-465b-b873-5148d2a4c105" xsi:nil="true"/>
    <lcf76f155ced4ddcb4097134ff3c332f xmlns="56fce44d-b2a4-453a-b677-4060ba55433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C19E77C346D44978328FD244FFEB4" ma:contentTypeVersion="17" ma:contentTypeDescription="Create a new document." ma:contentTypeScope="" ma:versionID="2534e6ee53e9bfcf844e335bf69aa443">
  <xsd:schema xmlns:xsd="http://www.w3.org/2001/XMLSchema" xmlns:xs="http://www.w3.org/2001/XMLSchema" xmlns:p="http://schemas.microsoft.com/office/2006/metadata/properties" xmlns:ns2="71c5aaf6-e6ce-465b-b873-5148d2a4c105" xmlns:ns3="56fce44d-b2a4-453a-b677-4060ba554334" xmlns:ns4="3b34c8f0-1ef5-4d1e-bb66-517ce7fe7356" targetNamespace="http://schemas.microsoft.com/office/2006/metadata/properties" ma:root="true" ma:fieldsID="bd9f9b925c8e696c724c25fcade1d8fe" ns2:_="" ns3:_="" ns4:_="">
    <xsd:import namespace="71c5aaf6-e6ce-465b-b873-5148d2a4c105"/>
    <xsd:import namespace="56fce44d-b2a4-453a-b677-4060ba55433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fce44d-b2a4-453a-b677-4060ba5543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44E7BE-7EEA-489D-8898-C57B1F9D85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56fce44d-b2a4-453a-b677-4060ba554334"/>
  </ds:schemaRefs>
</ds:datastoreItem>
</file>

<file path=customXml/itemProps2.xml><?xml version="1.0" encoding="utf-8"?>
<ds:datastoreItem xmlns:ds="http://schemas.openxmlformats.org/officeDocument/2006/customXml" ds:itemID="{B90A08F9-6372-424C-823E-B4F9F8EAB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4F4D77-584E-4CB7-A43D-E9DAEEBFBE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0F9F2A4-FE32-46C8-BBCB-BF2E2A56D1F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BD0A5B3-AFDE-4728-81A7-635081F2A80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AE2EDBB-4BC7-4BB2-9836-F5FA0ACF75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6fce44d-b2a4-453a-b677-4060ba55433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327cfd9-47ed-48f1-9376-4ab3148935bb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95</TotalTime>
  <Pages>4</Pages>
  <Words>1880</Words>
  <Characters>10722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12577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dc:description/>
  <cp:lastModifiedBy>Nokia</cp:lastModifiedBy>
  <cp:revision>16</cp:revision>
  <dcterms:created xsi:type="dcterms:W3CDTF">2023-05-10T18:15:00Z</dcterms:created>
  <dcterms:modified xsi:type="dcterms:W3CDTF">2023-05-11T23:34:00Z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0x010100B9EC19E77C346D44978328FD244FFEB4</vt:lpwstr>
  </property>
  <property fmtid="{D5CDD505-2E9C-101B-9397-08002B2CF9AE}" pid="3" name="_dlc_DocIdItemGuid">
    <vt:lpwstr>0f625171-0794-45fa-b8e2-15cc49ebc7ca</vt:lpwstr>
  </property>
  <property fmtid="{D5CDD505-2E9C-101B-9397-08002B2CF9AE}" pid="4" name="MSIP_Label_4327cfd9-47ed-48f1-9376-4ab3148935bb_Enabled">
    <vt:lpwstr>true</vt:lpwstr>
  </property>
  <property fmtid="{D5CDD505-2E9C-101B-9397-08002B2CF9AE}" pid="5" name="MSIP_Label_4327cfd9-47ed-48f1-9376-4ab3148935bb_SetDate">
    <vt:lpwstr>2022-01-05T16:42:25Z</vt:lpwstr>
  </property>
  <property fmtid="{D5CDD505-2E9C-101B-9397-08002B2CF9AE}" pid="6" name="MSIP_Label_4327cfd9-47ed-48f1-9376-4ab3148935bb_Method">
    <vt:lpwstr>Privileged</vt:lpwstr>
  </property>
  <property fmtid="{D5CDD505-2E9C-101B-9397-08002B2CF9AE}" pid="7" name="MSIP_Label_4327cfd9-47ed-48f1-9376-4ab3148935bb_Name">
    <vt:lpwstr>4327cfd9-47ed-48f1-9376-4ab3148935bb</vt:lpwstr>
  </property>
  <property fmtid="{D5CDD505-2E9C-101B-9397-08002B2CF9AE}" pid="8" name="MSIP_Label_4327cfd9-47ed-48f1-9376-4ab3148935bb_SiteId">
    <vt:lpwstr>5d471751-9675-428d-917b-70f44f9630b0</vt:lpwstr>
  </property>
  <property fmtid="{D5CDD505-2E9C-101B-9397-08002B2CF9AE}" pid="9" name="MSIP_Label_4327cfd9-47ed-48f1-9376-4ab3148935bb_ActionId">
    <vt:lpwstr>2217f95c-5252-4215-b387-68b479d5e4ea</vt:lpwstr>
  </property>
  <property fmtid="{D5CDD505-2E9C-101B-9397-08002B2CF9AE}" pid="10" name="MSIP_Label_4327cfd9-47ed-48f1-9376-4ab3148935bb_ContentBits">
    <vt:lpwstr>0</vt:lpwstr>
  </property>
  <property fmtid="{D5CDD505-2E9C-101B-9397-08002B2CF9AE}" pid="11" name="MediaServiceImageTags">
    <vt:lpwstr/>
  </property>
</Properties>
</file>